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1"/>
        <w:tblW w:w="22561" w:type="dxa"/>
        <w:jc w:val="center"/>
        <w:tblLayout w:type="fixed"/>
        <w:tblLook w:val="04A0" w:firstRow="1" w:lastRow="0" w:firstColumn="1" w:lastColumn="0" w:noHBand="0" w:noVBand="1"/>
      </w:tblPr>
      <w:tblGrid>
        <w:gridCol w:w="1433"/>
        <w:gridCol w:w="5637"/>
        <w:gridCol w:w="3780"/>
        <w:gridCol w:w="2925"/>
        <w:gridCol w:w="2449"/>
        <w:gridCol w:w="2501"/>
        <w:gridCol w:w="3836"/>
      </w:tblGrid>
      <w:tr w:rsidR="00DF5325" w:rsidRPr="000A788D" w14:paraId="45A3176B" w14:textId="77777777" w:rsidTr="00164616">
        <w:trPr>
          <w:trHeight w:val="395"/>
          <w:tblHeader/>
          <w:jc w:val="center"/>
        </w:trPr>
        <w:tc>
          <w:tcPr>
            <w:tcW w:w="1433" w:type="dxa"/>
            <w:shd w:val="clear" w:color="auto" w:fill="FBD4B4" w:themeFill="accent6" w:themeFillTint="66"/>
            <w:vAlign w:val="center"/>
          </w:tcPr>
          <w:p w14:paraId="241DE1A5" w14:textId="77777777" w:rsidR="00DF5325" w:rsidRPr="004E60B0" w:rsidRDefault="00DF5325" w:rsidP="00093F91">
            <w:pPr>
              <w:spacing w:line="240" w:lineRule="auto"/>
              <w:jc w:val="center"/>
              <w:rPr>
                <w:rFonts w:asciiTheme="minorBidi" w:hAnsiTheme="minorBidi" w:cstheme="minorBidi"/>
                <w:b/>
                <w:bCs/>
                <w:i/>
                <w:iCs/>
              </w:rPr>
            </w:pPr>
            <w:r>
              <w:rPr>
                <w:rFonts w:asciiTheme="minorBidi" w:hAnsiTheme="minorBidi" w:cstheme="minorBidi"/>
                <w:b/>
                <w:bCs/>
                <w:i/>
                <w:iCs/>
              </w:rPr>
              <w:t>Item No.</w:t>
            </w:r>
          </w:p>
        </w:tc>
        <w:tc>
          <w:tcPr>
            <w:tcW w:w="5637" w:type="dxa"/>
            <w:shd w:val="clear" w:color="auto" w:fill="FBD4B4" w:themeFill="accent6" w:themeFillTint="66"/>
            <w:vAlign w:val="center"/>
          </w:tcPr>
          <w:p w14:paraId="29664FBC" w14:textId="77777777" w:rsidR="00DF5325" w:rsidRPr="004E60B0" w:rsidRDefault="00DF5325" w:rsidP="00093F91">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(Rev.00)</w:t>
            </w:r>
          </w:p>
        </w:tc>
        <w:tc>
          <w:tcPr>
            <w:tcW w:w="3780" w:type="dxa"/>
            <w:shd w:val="clear" w:color="auto" w:fill="FBD4B4" w:themeFill="accent6" w:themeFillTint="66"/>
            <w:vAlign w:val="center"/>
          </w:tcPr>
          <w:p w14:paraId="550D9C23" w14:textId="77777777" w:rsidR="00DF5325" w:rsidRDefault="00DF5325" w:rsidP="00093F91">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(Rev.00)</w:t>
            </w:r>
          </w:p>
          <w:p w14:paraId="062BD771" w14:textId="77777777" w:rsidR="00DF5325" w:rsidRPr="00EA461F" w:rsidRDefault="00DF5325" w:rsidP="00093F91">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925" w:type="dxa"/>
            <w:shd w:val="clear" w:color="auto" w:fill="FBD4B4" w:themeFill="accent6" w:themeFillTint="66"/>
          </w:tcPr>
          <w:p w14:paraId="5AF4ACAB" w14:textId="77777777" w:rsidR="00DF5325" w:rsidRPr="0086440D" w:rsidRDefault="00DF5325" w:rsidP="00093F91">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(Rev.01)</w:t>
            </w:r>
          </w:p>
        </w:tc>
        <w:tc>
          <w:tcPr>
            <w:tcW w:w="2449" w:type="dxa"/>
            <w:shd w:val="clear" w:color="auto" w:fill="FBD4B4" w:themeFill="accent6" w:themeFillTint="66"/>
          </w:tcPr>
          <w:p w14:paraId="7790F2CF" w14:textId="77777777" w:rsidR="00DF5325" w:rsidRDefault="00DF5325" w:rsidP="00093F91">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(Rev.01)</w:t>
            </w:r>
          </w:p>
          <w:p w14:paraId="0EBFF579" w14:textId="77777777" w:rsidR="00DF5325" w:rsidRPr="0086440D" w:rsidRDefault="00DF5325" w:rsidP="00093F91">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501" w:type="dxa"/>
            <w:shd w:val="clear" w:color="auto" w:fill="FBD4B4" w:themeFill="accent6" w:themeFillTint="66"/>
          </w:tcPr>
          <w:p w14:paraId="7538E99D" w14:textId="77777777" w:rsidR="00DF5325" w:rsidRPr="004E60B0" w:rsidRDefault="00DF5325" w:rsidP="00093F91">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(Rev.02)</w:t>
            </w:r>
          </w:p>
        </w:tc>
        <w:tc>
          <w:tcPr>
            <w:tcW w:w="3836" w:type="dxa"/>
            <w:shd w:val="clear" w:color="auto" w:fill="FBD4B4" w:themeFill="accent6" w:themeFillTint="66"/>
          </w:tcPr>
          <w:p w14:paraId="236710E4" w14:textId="77777777" w:rsidR="00DF5325" w:rsidRDefault="00DF5325" w:rsidP="00DF5325">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(Rev.02)</w:t>
            </w:r>
          </w:p>
          <w:p w14:paraId="43FFC130" w14:textId="77777777" w:rsidR="00DF5325" w:rsidRPr="0086440D" w:rsidRDefault="00DF5325" w:rsidP="00DF5325">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DF5325" w:rsidRPr="000A788D" w14:paraId="7BC18638" w14:textId="77777777" w:rsidTr="00F56368">
        <w:trPr>
          <w:trHeight w:val="395"/>
          <w:jc w:val="center"/>
        </w:trPr>
        <w:tc>
          <w:tcPr>
            <w:tcW w:w="22561" w:type="dxa"/>
            <w:gridSpan w:val="7"/>
            <w:shd w:val="clear" w:color="auto" w:fill="D9D9D9" w:themeFill="background1" w:themeFillShade="D9"/>
          </w:tcPr>
          <w:p w14:paraId="1CC63A91" w14:textId="77777777" w:rsidR="00DF5325" w:rsidRPr="00855404" w:rsidRDefault="00DF5325" w:rsidP="00093F91">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GENERAL</w:t>
            </w:r>
          </w:p>
        </w:tc>
      </w:tr>
      <w:tr w:rsidR="006C5E44" w:rsidRPr="000A788D" w14:paraId="0BD03D89" w14:textId="77777777" w:rsidTr="00164616">
        <w:trPr>
          <w:trHeight w:val="1034"/>
          <w:jc w:val="center"/>
        </w:trPr>
        <w:tc>
          <w:tcPr>
            <w:tcW w:w="1433" w:type="dxa"/>
            <w:vAlign w:val="center"/>
          </w:tcPr>
          <w:p w14:paraId="4A46FF5D"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20BF77B7"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confirm his full compliance to meet purchaser’s specifications, code and standard listed in specifications and mechanical data sheets, PIDs, Plot Plans and etc.</w:t>
            </w:r>
          </w:p>
          <w:p w14:paraId="6C6074A7"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Any deviations which not mentioned in deviation list will not be accepted by purchaser at detail stage.</w:t>
            </w:r>
          </w:p>
          <w:p w14:paraId="4B682E51"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If there is not any Deviation or Exception from purchaser’s technical documents, VENDOR shall be signed with "NO DEVIATION" and submitted with his proposal.</w:t>
            </w:r>
          </w:p>
        </w:tc>
        <w:tc>
          <w:tcPr>
            <w:tcW w:w="3780" w:type="dxa"/>
            <w:vAlign w:val="center"/>
          </w:tcPr>
          <w:p w14:paraId="76C5B8CE" w14:textId="77777777" w:rsidR="006C5E44" w:rsidRPr="007C7960" w:rsidRDefault="00BB0F69" w:rsidP="00BB0F69">
            <w:pPr>
              <w:widowControl/>
              <w:wordWrap/>
              <w:autoSpaceDE w:val="0"/>
              <w:autoSpaceDN w:val="0"/>
              <w:spacing w:line="240" w:lineRule="auto"/>
              <w:jc w:val="center"/>
              <w:textAlignment w:val="auto"/>
              <w:rPr>
                <w:rFonts w:asciiTheme="minorBidi" w:eastAsia="Calibri" w:hAnsiTheme="minorBidi" w:cstheme="minorBidi"/>
                <w:b/>
                <w:bCs/>
                <w:color w:val="365F91" w:themeColor="accent1" w:themeShade="BF"/>
                <w:sz w:val="20"/>
                <w:szCs w:val="20"/>
                <w:lang w:eastAsia="en-US"/>
              </w:rPr>
            </w:pPr>
            <w:r w:rsidRPr="007C7960">
              <w:rPr>
                <w:rFonts w:asciiTheme="minorBidi" w:eastAsia="Calibri" w:hAnsiTheme="minorBidi" w:cstheme="minorBidi"/>
                <w:b/>
                <w:bCs/>
                <w:color w:val="365F91" w:themeColor="accent1" w:themeShade="BF"/>
                <w:sz w:val="20"/>
                <w:szCs w:val="20"/>
                <w:lang w:eastAsia="en-US"/>
              </w:rPr>
              <w:t>OK we confirm.</w:t>
            </w:r>
          </w:p>
        </w:tc>
        <w:tc>
          <w:tcPr>
            <w:tcW w:w="2925" w:type="dxa"/>
            <w:vAlign w:val="center"/>
          </w:tcPr>
          <w:p w14:paraId="1A4FBFCF"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007E1D2D"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1320AF0"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7DA4684"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6C5E44" w:rsidRPr="000A788D" w14:paraId="4D7BC8FC" w14:textId="77777777" w:rsidTr="00164616">
        <w:trPr>
          <w:trHeight w:val="179"/>
          <w:jc w:val="center"/>
        </w:trPr>
        <w:tc>
          <w:tcPr>
            <w:tcW w:w="1433" w:type="dxa"/>
            <w:vAlign w:val="center"/>
          </w:tcPr>
          <w:p w14:paraId="4ED57A93"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6ECC3004"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is sole responsible to consider this clarification and modify his offer based on this TCL. All modifications which need to be considered on the next revision of offer based on this clarification should be clearly marked with revision and cloud marks. All consequences due to changes without cloud mark are in VENDOR’s responsibility. </w:t>
            </w:r>
          </w:p>
          <w:p w14:paraId="2A5B08C2"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Anyway, this clarification has priority over the offer.</w:t>
            </w:r>
          </w:p>
        </w:tc>
        <w:tc>
          <w:tcPr>
            <w:tcW w:w="3780" w:type="dxa"/>
            <w:vAlign w:val="center"/>
          </w:tcPr>
          <w:p w14:paraId="016BC556" w14:textId="77777777" w:rsidR="006C5E44" w:rsidRPr="007C7960" w:rsidRDefault="00BB0F69" w:rsidP="00BB0F69">
            <w:pPr>
              <w:widowControl/>
              <w:wordWrap/>
              <w:autoSpaceDE w:val="0"/>
              <w:autoSpaceDN w:val="0"/>
              <w:spacing w:line="240" w:lineRule="auto"/>
              <w:jc w:val="center"/>
              <w:textAlignment w:val="auto"/>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1E7E12F7"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65AA5357"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24C0C21"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4A7A3623"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6C5E44" w:rsidRPr="000A788D" w14:paraId="0751B885" w14:textId="77777777" w:rsidTr="00164616">
        <w:trPr>
          <w:trHeight w:val="206"/>
          <w:jc w:val="center"/>
        </w:trPr>
        <w:tc>
          <w:tcPr>
            <w:tcW w:w="1433" w:type="dxa"/>
            <w:vAlign w:val="center"/>
          </w:tcPr>
          <w:p w14:paraId="20DA5772"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73597977"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The VENDOR shall have overall responsibility for the coordination with his Sub-Vendors, and for the proper execution of any accessory item assembly, testing, delivery and any other service defined herein.</w:t>
            </w:r>
          </w:p>
        </w:tc>
        <w:tc>
          <w:tcPr>
            <w:tcW w:w="3780" w:type="dxa"/>
            <w:vAlign w:val="center"/>
          </w:tcPr>
          <w:p w14:paraId="4A95CE41" w14:textId="77777777" w:rsidR="006C5E44" w:rsidRPr="007C7960" w:rsidRDefault="00BB0F69" w:rsidP="00BB0F69">
            <w:pPr>
              <w:widowControl/>
              <w:wordWrap/>
              <w:autoSpaceDE w:val="0"/>
              <w:autoSpaceDN w:val="0"/>
              <w:spacing w:line="240" w:lineRule="auto"/>
              <w:jc w:val="center"/>
              <w:textAlignment w:val="auto"/>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70166F8C"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27C24931"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37EB60A"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F1A844A"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6C5E44" w:rsidRPr="000A788D" w14:paraId="66BF180E" w14:textId="77777777" w:rsidTr="00164616">
        <w:trPr>
          <w:trHeight w:val="143"/>
          <w:jc w:val="center"/>
        </w:trPr>
        <w:tc>
          <w:tcPr>
            <w:tcW w:w="1433" w:type="dxa"/>
            <w:vAlign w:val="center"/>
          </w:tcPr>
          <w:p w14:paraId="65206B2E"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27BCABA3"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equipment shall be designed to meet the requirements shown in the Project Specification and data sheets.</w:t>
            </w:r>
          </w:p>
        </w:tc>
        <w:tc>
          <w:tcPr>
            <w:tcW w:w="3780" w:type="dxa"/>
            <w:vAlign w:val="center"/>
          </w:tcPr>
          <w:p w14:paraId="0C116396" w14:textId="77777777" w:rsidR="006C5E44" w:rsidRPr="007C7960" w:rsidRDefault="00BB0F69" w:rsidP="00BB0F69">
            <w:pPr>
              <w:widowControl/>
              <w:wordWrap/>
              <w:autoSpaceDE w:val="0"/>
              <w:autoSpaceDN w:val="0"/>
              <w:spacing w:line="240" w:lineRule="auto"/>
              <w:jc w:val="center"/>
              <w:textAlignment w:val="auto"/>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12261D07"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5B345D79"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2F2D330"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89C7EF4"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6C5E44" w:rsidRPr="000A788D" w14:paraId="1A72C715" w14:textId="77777777" w:rsidTr="00164616">
        <w:trPr>
          <w:trHeight w:val="188"/>
          <w:jc w:val="center"/>
        </w:trPr>
        <w:tc>
          <w:tcPr>
            <w:tcW w:w="1433" w:type="dxa"/>
            <w:vAlign w:val="center"/>
          </w:tcPr>
          <w:p w14:paraId="4C0AB185"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51490C63"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753AE2">
              <w:rPr>
                <w:rFonts w:asciiTheme="minorBidi" w:hAnsiTheme="minorBidi" w:cstheme="minorBidi"/>
                <w:color w:val="000000"/>
                <w:sz w:val="20"/>
                <w:szCs w:val="20"/>
              </w:rPr>
              <w:t>All documents required after purchase order shall be submitted in accordance with VENDOR documents requirements of the PMR.</w:t>
            </w:r>
          </w:p>
        </w:tc>
        <w:tc>
          <w:tcPr>
            <w:tcW w:w="3780" w:type="dxa"/>
            <w:vAlign w:val="center"/>
          </w:tcPr>
          <w:p w14:paraId="7A6D2055" w14:textId="77777777" w:rsidR="006C5E44" w:rsidRPr="007C7960" w:rsidRDefault="00BB0F69" w:rsidP="00BB0F69">
            <w:pPr>
              <w:widowControl/>
              <w:wordWrap/>
              <w:autoSpaceDE w:val="0"/>
              <w:autoSpaceDN w:val="0"/>
              <w:spacing w:line="240" w:lineRule="auto"/>
              <w:jc w:val="center"/>
              <w:textAlignment w:val="auto"/>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477E4C13" w14:textId="77777777" w:rsidR="006C5E44" w:rsidRPr="00291C9A" w:rsidRDefault="009A628A"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53393DA8"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5FF3E2E"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C0156FC"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6C5E44" w:rsidRPr="000A788D" w14:paraId="5749C72E" w14:textId="77777777" w:rsidTr="00164616">
        <w:trPr>
          <w:trHeight w:val="215"/>
          <w:jc w:val="center"/>
        </w:trPr>
        <w:tc>
          <w:tcPr>
            <w:tcW w:w="1433" w:type="dxa"/>
            <w:vAlign w:val="center"/>
          </w:tcPr>
          <w:p w14:paraId="404C39AF"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474DCC3C"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required special tools shall be considered in VENDOR main offer (they shall be supplied by bidder without any cost impact).</w:t>
            </w:r>
          </w:p>
          <w:p w14:paraId="0EA0F596"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 qualified and complete list has to be included in the bid documentation</w:t>
            </w:r>
          </w:p>
        </w:tc>
        <w:tc>
          <w:tcPr>
            <w:tcW w:w="3780" w:type="dxa"/>
            <w:vAlign w:val="center"/>
          </w:tcPr>
          <w:p w14:paraId="4FFA4286" w14:textId="77777777" w:rsidR="006C5E44" w:rsidRPr="007C7960" w:rsidRDefault="00BB0F69" w:rsidP="00BB0F69">
            <w:pPr>
              <w:widowControl/>
              <w:wordWrap/>
              <w:autoSpaceDE w:val="0"/>
              <w:autoSpaceDN w:val="0"/>
              <w:spacing w:line="240" w:lineRule="auto"/>
              <w:jc w:val="center"/>
              <w:textAlignment w:val="auto"/>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4ED6F003"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26C27B0F"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DF7AB5F"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1760279"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6C5E44" w:rsidRPr="000A788D" w14:paraId="4BF627D1" w14:textId="77777777" w:rsidTr="00164616">
        <w:trPr>
          <w:trHeight w:val="152"/>
          <w:jc w:val="center"/>
        </w:trPr>
        <w:tc>
          <w:tcPr>
            <w:tcW w:w="1433" w:type="dxa"/>
            <w:vAlign w:val="center"/>
          </w:tcPr>
          <w:p w14:paraId="446B06DA"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58F2BC8D"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confirm that Packing, Marking, Preservation and Preparation for Shipment will be done in accordance to project specification mentioned in PMR.</w:t>
            </w:r>
          </w:p>
        </w:tc>
        <w:tc>
          <w:tcPr>
            <w:tcW w:w="3780" w:type="dxa"/>
            <w:vAlign w:val="center"/>
          </w:tcPr>
          <w:p w14:paraId="73384184" w14:textId="77777777" w:rsidR="006C5E44" w:rsidRPr="007C7960" w:rsidRDefault="00BB0F69" w:rsidP="00BB0F69">
            <w:pPr>
              <w:widowControl/>
              <w:wordWrap/>
              <w:autoSpaceDE w:val="0"/>
              <w:autoSpaceDN w:val="0"/>
              <w:spacing w:line="240" w:lineRule="auto"/>
              <w:jc w:val="center"/>
              <w:textAlignment w:val="auto"/>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50364C0E"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4E108C87"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BEBEFE8"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55F8174"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6C5E44" w:rsidRPr="000A788D" w14:paraId="43D56715" w14:textId="77777777" w:rsidTr="00164616">
        <w:trPr>
          <w:trHeight w:val="359"/>
          <w:jc w:val="center"/>
        </w:trPr>
        <w:tc>
          <w:tcPr>
            <w:tcW w:w="1433" w:type="dxa"/>
            <w:vAlign w:val="center"/>
          </w:tcPr>
          <w:p w14:paraId="3D624D40"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7F3A5F4C"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753AE2">
              <w:rPr>
                <w:rFonts w:asciiTheme="minorBidi" w:hAnsiTheme="minorBidi" w:cstheme="minorBidi"/>
                <w:color w:val="000000"/>
                <w:sz w:val="20"/>
                <w:szCs w:val="20"/>
              </w:rPr>
              <w:t>VENDOR shall confirm project performance and mechanical guarantee based on data in PMR.</w:t>
            </w:r>
          </w:p>
        </w:tc>
        <w:tc>
          <w:tcPr>
            <w:tcW w:w="3780" w:type="dxa"/>
            <w:vAlign w:val="center"/>
          </w:tcPr>
          <w:p w14:paraId="7D66D8A6" w14:textId="77777777" w:rsidR="006C5E44" w:rsidRPr="007C7960" w:rsidRDefault="00BB0F69" w:rsidP="00BB0F69">
            <w:pPr>
              <w:widowControl/>
              <w:wordWrap/>
              <w:autoSpaceDE w:val="0"/>
              <w:autoSpaceDN w:val="0"/>
              <w:spacing w:line="240" w:lineRule="auto"/>
              <w:jc w:val="center"/>
              <w:textAlignment w:val="auto"/>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6D9243D3" w14:textId="77777777" w:rsidR="006C5E44" w:rsidRPr="00291C9A" w:rsidRDefault="009A628A"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1F40E8AB"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82ABB12"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A5757F0"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6C5E44" w:rsidRPr="000A788D" w14:paraId="18EC7873" w14:textId="77777777" w:rsidTr="00164616">
        <w:trPr>
          <w:trHeight w:val="521"/>
          <w:jc w:val="center"/>
        </w:trPr>
        <w:tc>
          <w:tcPr>
            <w:tcW w:w="1433" w:type="dxa"/>
            <w:vAlign w:val="center"/>
          </w:tcPr>
          <w:p w14:paraId="6CE062BF"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77393C95"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should confirm that all sub-vendors shall be selected from project Approved Bidder List (A.V.L.). In case of any deviation, bidder shall submit his deviation list for purchaser. Also VENDOR is fully responsible for his Sub-vendors.</w:t>
            </w:r>
          </w:p>
        </w:tc>
        <w:tc>
          <w:tcPr>
            <w:tcW w:w="3780" w:type="dxa"/>
            <w:vAlign w:val="center"/>
          </w:tcPr>
          <w:p w14:paraId="69D6226D" w14:textId="77777777" w:rsidR="006C5E44" w:rsidRPr="007C7960" w:rsidRDefault="00BB0F69" w:rsidP="00BB0F69">
            <w:pPr>
              <w:widowControl/>
              <w:wordWrap/>
              <w:autoSpaceDE w:val="0"/>
              <w:autoSpaceDN w:val="0"/>
              <w:spacing w:line="240" w:lineRule="auto"/>
              <w:jc w:val="center"/>
              <w:textAlignment w:val="auto"/>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56F3AB01"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5CF4256B"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D4C74D5"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92AC5A1"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6C5E44" w:rsidRPr="000A788D" w14:paraId="2F96F4E4" w14:textId="77777777" w:rsidTr="00164616">
        <w:trPr>
          <w:trHeight w:val="359"/>
          <w:jc w:val="center"/>
        </w:trPr>
        <w:tc>
          <w:tcPr>
            <w:tcW w:w="1433" w:type="dxa"/>
            <w:vAlign w:val="center"/>
          </w:tcPr>
          <w:p w14:paraId="42D587C7"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14C6B962"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Material specification consists of class and relative grade shall be submitted by detail based on ASME/ ASTM for the whole package.</w:t>
            </w:r>
          </w:p>
          <w:p w14:paraId="26C2A125"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shall prepare material and material grade as per data sheets of equipment. Any substitution shall be </w:t>
            </w:r>
            <w:r w:rsidRPr="00E140C4">
              <w:rPr>
                <w:rFonts w:asciiTheme="minorBidi" w:hAnsiTheme="minorBidi" w:cstheme="minorBidi"/>
                <w:color w:val="000000"/>
                <w:sz w:val="20"/>
                <w:szCs w:val="20"/>
              </w:rPr>
              <w:lastRenderedPageBreak/>
              <w:t>expressed in deviation form. Meanwhile substitution after Purchase order is not approved.</w:t>
            </w:r>
          </w:p>
        </w:tc>
        <w:tc>
          <w:tcPr>
            <w:tcW w:w="3780" w:type="dxa"/>
            <w:vAlign w:val="center"/>
          </w:tcPr>
          <w:p w14:paraId="13ACD94B" w14:textId="77777777" w:rsidR="006C5E44" w:rsidRPr="007C7960" w:rsidRDefault="00BB0F69" w:rsidP="00BB0F69">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lastRenderedPageBreak/>
              <w:t>OK we confirm.</w:t>
            </w:r>
          </w:p>
        </w:tc>
        <w:tc>
          <w:tcPr>
            <w:tcW w:w="2925" w:type="dxa"/>
            <w:vAlign w:val="center"/>
          </w:tcPr>
          <w:p w14:paraId="6918C558"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7657BC86" w14:textId="77777777" w:rsidR="006C5E44" w:rsidRPr="00291C9A" w:rsidRDefault="006C5E44" w:rsidP="006C5E44">
            <w:pPr>
              <w:widowControl/>
              <w:wordWrap/>
              <w:adjustRightInd/>
              <w:spacing w:line="240" w:lineRule="auto"/>
              <w:jc w:val="left"/>
              <w:textAlignment w:val="auto"/>
              <w:rPr>
                <w:rFonts w:asciiTheme="minorBidi" w:hAnsiTheme="minorBidi" w:cstheme="minorBidi"/>
                <w:color w:val="000000"/>
                <w:sz w:val="20"/>
                <w:szCs w:val="20"/>
              </w:rPr>
            </w:pPr>
          </w:p>
        </w:tc>
        <w:tc>
          <w:tcPr>
            <w:tcW w:w="2501" w:type="dxa"/>
            <w:vAlign w:val="center"/>
          </w:tcPr>
          <w:p w14:paraId="1EE84EAD"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11F0F33" w14:textId="77777777" w:rsidR="006C5E44" w:rsidRPr="00291C9A" w:rsidRDefault="006C5E44"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6C5E44" w:rsidRPr="000A788D" w14:paraId="7C5C1109" w14:textId="77777777" w:rsidTr="00164616">
        <w:trPr>
          <w:trHeight w:val="521"/>
          <w:jc w:val="center"/>
        </w:trPr>
        <w:tc>
          <w:tcPr>
            <w:tcW w:w="1433" w:type="dxa"/>
            <w:vAlign w:val="center"/>
          </w:tcPr>
          <w:p w14:paraId="4D3D8EBE"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4D99E68A"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to confirm his compliance with documents priority stated in PMR. Any conflict between the documents shall be notified by bidder to purchaser and resolved by his agreement.</w:t>
            </w:r>
          </w:p>
        </w:tc>
        <w:tc>
          <w:tcPr>
            <w:tcW w:w="3780" w:type="dxa"/>
            <w:vAlign w:val="center"/>
          </w:tcPr>
          <w:p w14:paraId="242E1BF8" w14:textId="77777777" w:rsidR="006C5E44" w:rsidRPr="007C7960" w:rsidRDefault="00BB0F69" w:rsidP="005A010A">
            <w:pPr>
              <w:pStyle w:val="TableParagraph"/>
              <w:ind w:right="3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17F3B8C9" w14:textId="77777777" w:rsidR="006C5E44" w:rsidRPr="001F5DE3"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highlight w:val="cyan"/>
                <w:lang w:eastAsia="en-US"/>
              </w:rPr>
            </w:pPr>
            <w:r w:rsidRPr="001F5DE3">
              <w:rPr>
                <w:rFonts w:asciiTheme="minorBidi" w:eastAsia="Calibri" w:hAnsiTheme="minorBidi" w:cstheme="minorBidi"/>
                <w:b/>
                <w:bCs/>
                <w:color w:val="0000FF"/>
                <w:sz w:val="20"/>
                <w:szCs w:val="20"/>
                <w:lang w:eastAsia="en-US"/>
              </w:rPr>
              <w:t>Noted. Closed.</w:t>
            </w:r>
          </w:p>
        </w:tc>
        <w:tc>
          <w:tcPr>
            <w:tcW w:w="2449" w:type="dxa"/>
            <w:vAlign w:val="center"/>
          </w:tcPr>
          <w:p w14:paraId="7C04B9A1"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5C5241AF"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5AAEBB80"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2AC4A1DB" w14:textId="77777777" w:rsidTr="00164616">
        <w:trPr>
          <w:trHeight w:val="359"/>
          <w:jc w:val="center"/>
        </w:trPr>
        <w:tc>
          <w:tcPr>
            <w:tcW w:w="1433" w:type="dxa"/>
            <w:vAlign w:val="center"/>
          </w:tcPr>
          <w:p w14:paraId="730689EA"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5CE5DBC1"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753AE2">
              <w:rPr>
                <w:rFonts w:asciiTheme="minorBidi" w:hAnsiTheme="minorBidi" w:cstheme="minorBidi"/>
                <w:color w:val="000000"/>
                <w:sz w:val="20"/>
                <w:szCs w:val="20"/>
              </w:rPr>
              <w:t>VENDOR shall confirm that surface preparation and painting of all equipment material including valves, pipes, fittings and everything within the package are in accordance with project painting specification.</w:t>
            </w:r>
          </w:p>
        </w:tc>
        <w:tc>
          <w:tcPr>
            <w:tcW w:w="3780" w:type="dxa"/>
            <w:vAlign w:val="center"/>
          </w:tcPr>
          <w:p w14:paraId="792C5DCA" w14:textId="77777777" w:rsidR="006C5E44" w:rsidRPr="007C7960" w:rsidRDefault="00BB0F69" w:rsidP="005A010A">
            <w:pPr>
              <w:pStyle w:val="TableParagraph"/>
              <w:ind w:right="3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3617170E" w14:textId="77777777" w:rsidR="006C5E44" w:rsidRPr="001F5DE3" w:rsidRDefault="009A628A" w:rsidP="006C5E44">
            <w:pPr>
              <w:widowControl/>
              <w:wordWrap/>
              <w:adjustRightInd/>
              <w:spacing w:line="240" w:lineRule="auto"/>
              <w:jc w:val="left"/>
              <w:textAlignment w:val="auto"/>
              <w:rPr>
                <w:rFonts w:asciiTheme="minorBidi" w:eastAsia="Calibri" w:hAnsiTheme="minorBidi" w:cstheme="minorBidi"/>
                <w:b/>
                <w:bCs/>
                <w:color w:val="0000FF"/>
                <w:sz w:val="20"/>
                <w:szCs w:val="20"/>
                <w:highlight w:val="cyan"/>
                <w:lang w:eastAsia="en-US"/>
              </w:rPr>
            </w:pPr>
            <w:r w:rsidRPr="000D483F">
              <w:rPr>
                <w:rFonts w:asciiTheme="minorBidi" w:hAnsiTheme="minorBidi" w:cstheme="minorBidi"/>
                <w:b/>
                <w:bCs/>
                <w:color w:val="0000FF"/>
                <w:sz w:val="20"/>
                <w:szCs w:val="20"/>
              </w:rPr>
              <w:t>Interconnecting pipe &amp; valves (between bundles &amp; bays) to be supply by vendor.</w:t>
            </w:r>
          </w:p>
        </w:tc>
        <w:tc>
          <w:tcPr>
            <w:tcW w:w="2449" w:type="dxa"/>
            <w:vAlign w:val="center"/>
          </w:tcPr>
          <w:p w14:paraId="2EDC338D" w14:textId="77777777" w:rsidR="006C5E44" w:rsidRPr="00291C9A" w:rsidRDefault="00A2543B" w:rsidP="008D1AC2">
            <w:pPr>
              <w:widowControl/>
              <w:wordWrap/>
              <w:adjustRightInd/>
              <w:spacing w:line="240" w:lineRule="auto"/>
              <w:jc w:val="center"/>
              <w:textAlignment w:val="auto"/>
              <w:rPr>
                <w:rFonts w:asciiTheme="minorBidi" w:hAnsiTheme="minorBidi" w:cstheme="minorBidi"/>
                <w:b/>
                <w:bCs/>
                <w:color w:val="000000" w:themeColor="text1"/>
                <w:sz w:val="20"/>
                <w:szCs w:val="20"/>
                <w:highlight w:val="yellow"/>
              </w:rPr>
            </w:pPr>
            <w:r w:rsidRPr="007C7960">
              <w:rPr>
                <w:rFonts w:asciiTheme="minorBidi" w:hAnsiTheme="minorBidi" w:cstheme="minorBidi"/>
                <w:b/>
                <w:bCs/>
                <w:color w:val="365F91" w:themeColor="accent1" w:themeShade="BF"/>
                <w:sz w:val="20"/>
                <w:szCs w:val="20"/>
              </w:rPr>
              <w:t>OK we confirm.</w:t>
            </w:r>
          </w:p>
        </w:tc>
        <w:tc>
          <w:tcPr>
            <w:tcW w:w="2501" w:type="dxa"/>
            <w:vAlign w:val="center"/>
          </w:tcPr>
          <w:p w14:paraId="50B27C4B" w14:textId="10CB87BE" w:rsidR="006C5E44" w:rsidRPr="00291C9A" w:rsidRDefault="00561591"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836" w:type="dxa"/>
            <w:vAlign w:val="center"/>
          </w:tcPr>
          <w:p w14:paraId="6A571B71"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21491A3C" w14:textId="77777777" w:rsidTr="00164616">
        <w:trPr>
          <w:trHeight w:val="260"/>
          <w:jc w:val="center"/>
        </w:trPr>
        <w:tc>
          <w:tcPr>
            <w:tcW w:w="1433" w:type="dxa"/>
            <w:vAlign w:val="center"/>
          </w:tcPr>
          <w:p w14:paraId="5482264C"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2004265A"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PURCHASER’s approval shall in no way be construed as relieving VENDOR of any of his obligation, responsibilities or liabilities under the CONTRACT and/or applicable </w:t>
            </w:r>
          </w:p>
          <w:p w14:paraId="5A3FFE05"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Codes and Standards.</w:t>
            </w:r>
          </w:p>
        </w:tc>
        <w:tc>
          <w:tcPr>
            <w:tcW w:w="3780" w:type="dxa"/>
            <w:vAlign w:val="center"/>
          </w:tcPr>
          <w:p w14:paraId="6400EFEA" w14:textId="77777777" w:rsidR="006C5E44" w:rsidRPr="007C7960" w:rsidRDefault="00BB0F69" w:rsidP="005A010A">
            <w:pPr>
              <w:pStyle w:val="TableParagraph"/>
              <w:ind w:right="3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1300C5A4"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1FAAF20E"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7C14D5E1"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465E0DED"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41C43077" w14:textId="77777777" w:rsidTr="00164616">
        <w:trPr>
          <w:trHeight w:val="449"/>
          <w:jc w:val="center"/>
        </w:trPr>
        <w:tc>
          <w:tcPr>
            <w:tcW w:w="1433" w:type="dxa"/>
            <w:vAlign w:val="center"/>
          </w:tcPr>
          <w:p w14:paraId="0C80412C"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2F50F280"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In case of order, PURCHASER would not review documents sent by VENDOR before receiving VENDOR Print Index and Schedule. VENDOR Print Index and Schedule (VPIS) shall be prepared as first document after PO. All documents shall be issued after getting approval of this mentioned document.</w:t>
            </w:r>
          </w:p>
        </w:tc>
        <w:tc>
          <w:tcPr>
            <w:tcW w:w="3780" w:type="dxa"/>
            <w:vAlign w:val="center"/>
          </w:tcPr>
          <w:p w14:paraId="4F73F735" w14:textId="77777777" w:rsidR="006C5E44" w:rsidRPr="007C7960" w:rsidRDefault="008F71C0" w:rsidP="005A010A">
            <w:pPr>
              <w:pStyle w:val="TableParagraph"/>
              <w:ind w:right="30"/>
              <w:jc w:val="center"/>
              <w:rPr>
                <w:rFonts w:asciiTheme="minorBidi" w:hAnsiTheme="minorBidi" w:cstheme="minorBidi"/>
                <w:b/>
                <w:bCs/>
                <w:color w:val="365F91" w:themeColor="accent1" w:themeShade="BF"/>
                <w:sz w:val="20"/>
                <w:szCs w:val="20"/>
                <w:rtl/>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2EDF9CDF"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5391F113"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20DA4C7B"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71B4D7B5"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6CE7FB9F" w14:textId="77777777" w:rsidTr="00164616">
        <w:trPr>
          <w:trHeight w:val="611"/>
          <w:jc w:val="center"/>
        </w:trPr>
        <w:tc>
          <w:tcPr>
            <w:tcW w:w="1433" w:type="dxa"/>
            <w:vAlign w:val="center"/>
          </w:tcPr>
          <w:p w14:paraId="1E842CDC"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4FB9AF6A"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In case of order, VENDOR should provide her quality control plan (VQCP) based on requirements specified on MR and its attachments and also VENDOR’s experiences and send for approval. PURCHASER’s ITP and relevant specifications attached to MR are minimum requirement and VENDOR should consider them as a base and provide comprehensive Quality Control Plan.</w:t>
            </w:r>
          </w:p>
        </w:tc>
        <w:tc>
          <w:tcPr>
            <w:tcW w:w="3780" w:type="dxa"/>
            <w:vAlign w:val="center"/>
          </w:tcPr>
          <w:p w14:paraId="218B57E4" w14:textId="77777777" w:rsidR="006C5E44" w:rsidRPr="007C7960" w:rsidRDefault="008F71C0" w:rsidP="005A010A">
            <w:pPr>
              <w:pStyle w:val="TableParagraph"/>
              <w:ind w:right="3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79B78C42"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118CB64B"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5E3A0787"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733FAD4B"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31744C68" w14:textId="77777777" w:rsidTr="00164616">
        <w:trPr>
          <w:trHeight w:val="260"/>
          <w:jc w:val="center"/>
        </w:trPr>
        <w:tc>
          <w:tcPr>
            <w:tcW w:w="1433" w:type="dxa"/>
            <w:vAlign w:val="center"/>
          </w:tcPr>
          <w:p w14:paraId="1AACF9D3"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78F8DF40"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Providing Required Facilities for Inspection and Test shall be in VENDOR’s Scope of work.</w:t>
            </w:r>
          </w:p>
        </w:tc>
        <w:tc>
          <w:tcPr>
            <w:tcW w:w="3780" w:type="dxa"/>
            <w:vAlign w:val="center"/>
          </w:tcPr>
          <w:p w14:paraId="7E99A504" w14:textId="77777777" w:rsidR="006C5E44" w:rsidRPr="007C7960" w:rsidRDefault="008F71C0" w:rsidP="00BB0F69">
            <w:pPr>
              <w:widowControl/>
              <w:wordWrap/>
              <w:autoSpaceDE w:val="0"/>
              <w:autoSpaceDN w:val="0"/>
              <w:spacing w:line="240" w:lineRule="auto"/>
              <w:jc w:val="center"/>
              <w:textAlignment w:val="auto"/>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675C7393"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60CAC89C"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5E7EEC53"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463D1C52"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41BF1772" w14:textId="77777777" w:rsidTr="00164616">
        <w:trPr>
          <w:trHeight w:val="539"/>
          <w:jc w:val="center"/>
        </w:trPr>
        <w:tc>
          <w:tcPr>
            <w:tcW w:w="1433" w:type="dxa"/>
            <w:vAlign w:val="center"/>
          </w:tcPr>
          <w:p w14:paraId="55A40AB8"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113C25FD"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Utility consumption summary shall be submitted by VENDOR along with his proposal.</w:t>
            </w:r>
          </w:p>
        </w:tc>
        <w:tc>
          <w:tcPr>
            <w:tcW w:w="3780" w:type="dxa"/>
            <w:vAlign w:val="center"/>
          </w:tcPr>
          <w:p w14:paraId="4B8A1906" w14:textId="77777777" w:rsidR="006C5E44" w:rsidRPr="007C7960" w:rsidRDefault="008F71C0" w:rsidP="00BB0F69">
            <w:pPr>
              <w:widowControl/>
              <w:wordWrap/>
              <w:autoSpaceDE w:val="0"/>
              <w:autoSpaceDN w:val="0"/>
              <w:spacing w:line="240" w:lineRule="auto"/>
              <w:jc w:val="center"/>
              <w:textAlignment w:val="auto"/>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0BEEEB47"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67C4AC14"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7F0A5853"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4AEB58EB"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4CF9FD40" w14:textId="77777777" w:rsidTr="00164616">
        <w:trPr>
          <w:trHeight w:val="85"/>
          <w:jc w:val="center"/>
        </w:trPr>
        <w:tc>
          <w:tcPr>
            <w:tcW w:w="1433" w:type="dxa"/>
            <w:vAlign w:val="center"/>
          </w:tcPr>
          <w:p w14:paraId="5AF355B7"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442C3D80"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static and dynamic loads on foundations/Steel Structures shall be specified by VENDOR.</w:t>
            </w:r>
          </w:p>
        </w:tc>
        <w:tc>
          <w:tcPr>
            <w:tcW w:w="3780" w:type="dxa"/>
            <w:vAlign w:val="center"/>
          </w:tcPr>
          <w:p w14:paraId="7040202E" w14:textId="77777777" w:rsidR="005A010A" w:rsidRPr="007C7960" w:rsidRDefault="005A010A" w:rsidP="005A010A">
            <w:pPr>
              <w:widowControl/>
              <w:wordWrap/>
              <w:autoSpaceDE w:val="0"/>
              <w:autoSpaceDN w:val="0"/>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 After PO</w:t>
            </w:r>
          </w:p>
        </w:tc>
        <w:tc>
          <w:tcPr>
            <w:tcW w:w="2925" w:type="dxa"/>
            <w:vAlign w:val="center"/>
          </w:tcPr>
          <w:p w14:paraId="671F65E4"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3A94CC4C"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796E4BBC"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175C5A1E"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4DBE69AE" w14:textId="77777777" w:rsidTr="00164616">
        <w:trPr>
          <w:trHeight w:val="368"/>
          <w:jc w:val="center"/>
        </w:trPr>
        <w:tc>
          <w:tcPr>
            <w:tcW w:w="1433" w:type="dxa"/>
            <w:vAlign w:val="center"/>
          </w:tcPr>
          <w:p w14:paraId="2D755D9D"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0A950FF4"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Native  files  of  drawings  &amp;  calculations (like CodeCalc;  FEA;  ANSYS;  HTRI  file;  Auto-CAD DWG,..) shall be provided by bidder at detail stage.</w:t>
            </w:r>
          </w:p>
        </w:tc>
        <w:tc>
          <w:tcPr>
            <w:tcW w:w="3780" w:type="dxa"/>
            <w:vAlign w:val="center"/>
          </w:tcPr>
          <w:p w14:paraId="1391B4CC" w14:textId="77777777" w:rsidR="006C5E44" w:rsidRPr="007C7960" w:rsidRDefault="008F71C0" w:rsidP="005A010A">
            <w:pPr>
              <w:pStyle w:val="TableParagraph"/>
              <w:ind w:right="3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57D1AF94"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2249A6D2"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7E9188E6"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303DCBC1"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33C78378" w14:textId="77777777" w:rsidTr="00164616">
        <w:trPr>
          <w:trHeight w:val="350"/>
          <w:jc w:val="center"/>
        </w:trPr>
        <w:tc>
          <w:tcPr>
            <w:tcW w:w="1433" w:type="dxa"/>
            <w:vAlign w:val="center"/>
          </w:tcPr>
          <w:p w14:paraId="1CE90564"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32808440"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S.S. Name plates shall be fitted to all machines and equipment, according to project standard DWG.</w:t>
            </w:r>
          </w:p>
        </w:tc>
        <w:tc>
          <w:tcPr>
            <w:tcW w:w="3780" w:type="dxa"/>
            <w:vAlign w:val="center"/>
          </w:tcPr>
          <w:p w14:paraId="075E6A90" w14:textId="77777777" w:rsidR="006C5E44" w:rsidRPr="007C7960" w:rsidRDefault="008F71C0" w:rsidP="005A010A">
            <w:pPr>
              <w:pStyle w:val="TableParagraph"/>
              <w:ind w:right="3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4C2ACB96"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20D118F4"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10B70BDB"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594E8169"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7D7ED250" w14:textId="77777777" w:rsidTr="00164616">
        <w:trPr>
          <w:trHeight w:val="179"/>
          <w:jc w:val="center"/>
        </w:trPr>
        <w:tc>
          <w:tcPr>
            <w:tcW w:w="1433" w:type="dxa"/>
            <w:vAlign w:val="center"/>
          </w:tcPr>
          <w:p w14:paraId="080B62C5"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37D8E0AE"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753AE2">
              <w:rPr>
                <w:rFonts w:asciiTheme="minorBidi" w:hAnsiTheme="minorBidi" w:cstheme="minorBidi"/>
                <w:color w:val="000000"/>
                <w:sz w:val="20"/>
                <w:szCs w:val="20"/>
              </w:rPr>
              <w:t>VENDOR shall submit the documents which are specified at “BID stage”. Fail to submit the necessary documents will be deemed as offer is disqualified.</w:t>
            </w:r>
          </w:p>
        </w:tc>
        <w:tc>
          <w:tcPr>
            <w:tcW w:w="3780" w:type="dxa"/>
            <w:vAlign w:val="center"/>
          </w:tcPr>
          <w:p w14:paraId="16304722" w14:textId="77777777" w:rsidR="006C5E44" w:rsidRDefault="008F71C0" w:rsidP="005A010A">
            <w:pPr>
              <w:pStyle w:val="TableParagraph"/>
              <w:ind w:right="3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p w14:paraId="5525A79C" w14:textId="77777777" w:rsidR="005A010A" w:rsidRPr="007C7960" w:rsidRDefault="005A010A" w:rsidP="005A010A">
            <w:pPr>
              <w:pStyle w:val="TableParagraph"/>
              <w:ind w:right="30"/>
              <w:jc w:val="center"/>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Any information that will be specified after detail design cannot be submitted in bid stage.</w:t>
            </w:r>
          </w:p>
        </w:tc>
        <w:tc>
          <w:tcPr>
            <w:tcW w:w="2925" w:type="dxa"/>
            <w:vAlign w:val="center"/>
          </w:tcPr>
          <w:p w14:paraId="209BF7B9" w14:textId="77777777" w:rsidR="006C5E44" w:rsidRPr="00291C9A" w:rsidRDefault="00753AE2"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1A7B24D7"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0140FB2A"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34F0306F"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480E5A84" w14:textId="77777777" w:rsidTr="00164616">
        <w:trPr>
          <w:trHeight w:val="251"/>
          <w:jc w:val="center"/>
        </w:trPr>
        <w:tc>
          <w:tcPr>
            <w:tcW w:w="1433" w:type="dxa"/>
            <w:vAlign w:val="center"/>
          </w:tcPr>
          <w:p w14:paraId="0557310D"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7D0183D4"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753AE2">
              <w:rPr>
                <w:rFonts w:asciiTheme="minorBidi" w:hAnsiTheme="minorBidi" w:cstheme="minorBidi"/>
                <w:color w:val="000000"/>
                <w:sz w:val="20"/>
                <w:szCs w:val="20"/>
              </w:rPr>
              <w:t>VENDOR shall confirm that project PMS will be followed for all pipes, valves, gaskets, etc. and also for Tie-in points in battery limit.</w:t>
            </w:r>
          </w:p>
        </w:tc>
        <w:tc>
          <w:tcPr>
            <w:tcW w:w="3780" w:type="dxa"/>
            <w:vAlign w:val="center"/>
          </w:tcPr>
          <w:p w14:paraId="3E2B607D" w14:textId="77777777" w:rsidR="006C5E44" w:rsidRPr="007C7960" w:rsidRDefault="008F71C0" w:rsidP="005A010A">
            <w:pPr>
              <w:pStyle w:val="TableParagraph"/>
              <w:ind w:right="3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21217AA5" w14:textId="77777777" w:rsidR="006C5E44" w:rsidRPr="001F5DE3" w:rsidRDefault="009A628A" w:rsidP="006C5E44">
            <w:pPr>
              <w:widowControl/>
              <w:wordWrap/>
              <w:adjustRightInd/>
              <w:spacing w:line="240" w:lineRule="auto"/>
              <w:jc w:val="left"/>
              <w:textAlignment w:val="auto"/>
              <w:rPr>
                <w:rFonts w:asciiTheme="minorBidi" w:eastAsia="Calibri" w:hAnsiTheme="minorBidi" w:cstheme="minorBidi"/>
                <w:b/>
                <w:bCs/>
                <w:color w:val="0000FF"/>
                <w:sz w:val="20"/>
                <w:szCs w:val="20"/>
                <w:highlight w:val="cyan"/>
                <w:lang w:eastAsia="en-US"/>
              </w:rPr>
            </w:pPr>
            <w:r w:rsidRPr="000D483F">
              <w:rPr>
                <w:rFonts w:asciiTheme="minorBidi" w:hAnsiTheme="minorBidi" w:cstheme="minorBidi"/>
                <w:b/>
                <w:bCs/>
                <w:color w:val="0000FF"/>
                <w:sz w:val="20"/>
                <w:szCs w:val="20"/>
              </w:rPr>
              <w:t xml:space="preserve">All the inter-connecting pipes and valves, as well as flanges and fittings, and in general all the inter-connecting components to </w:t>
            </w:r>
            <w:r w:rsidRPr="000D483F">
              <w:rPr>
                <w:rFonts w:asciiTheme="minorBidi" w:hAnsiTheme="minorBidi" w:cstheme="minorBidi"/>
                <w:b/>
                <w:bCs/>
                <w:color w:val="0000FF"/>
                <w:sz w:val="20"/>
                <w:szCs w:val="20"/>
              </w:rPr>
              <w:lastRenderedPageBreak/>
              <w:t>be supplied by vendor, please confirm.</w:t>
            </w:r>
          </w:p>
        </w:tc>
        <w:tc>
          <w:tcPr>
            <w:tcW w:w="2449" w:type="dxa"/>
            <w:vAlign w:val="center"/>
          </w:tcPr>
          <w:p w14:paraId="1C6AE09D" w14:textId="77777777" w:rsidR="006C5E44" w:rsidRPr="00291C9A" w:rsidRDefault="00A2543B" w:rsidP="001F5DE3">
            <w:pPr>
              <w:widowControl/>
              <w:wordWrap/>
              <w:adjustRightInd/>
              <w:spacing w:line="240" w:lineRule="auto"/>
              <w:jc w:val="center"/>
              <w:textAlignment w:val="auto"/>
              <w:rPr>
                <w:rFonts w:asciiTheme="minorBidi" w:hAnsiTheme="minorBidi" w:cstheme="minorBidi"/>
                <w:b/>
                <w:bCs/>
                <w:color w:val="000000" w:themeColor="text1"/>
                <w:sz w:val="20"/>
                <w:szCs w:val="20"/>
                <w:highlight w:val="yellow"/>
              </w:rPr>
            </w:pPr>
            <w:r w:rsidRPr="007C7960">
              <w:rPr>
                <w:rFonts w:asciiTheme="minorBidi" w:hAnsiTheme="minorBidi" w:cstheme="minorBidi"/>
                <w:b/>
                <w:bCs/>
                <w:color w:val="365F91" w:themeColor="accent1" w:themeShade="BF"/>
                <w:sz w:val="20"/>
                <w:szCs w:val="20"/>
              </w:rPr>
              <w:lastRenderedPageBreak/>
              <w:t>OK we confirm.</w:t>
            </w:r>
          </w:p>
        </w:tc>
        <w:tc>
          <w:tcPr>
            <w:tcW w:w="2501" w:type="dxa"/>
            <w:vAlign w:val="center"/>
          </w:tcPr>
          <w:p w14:paraId="4B37A440" w14:textId="3309303E" w:rsidR="006C5E44" w:rsidRPr="00291C9A" w:rsidRDefault="00561591"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836" w:type="dxa"/>
            <w:vAlign w:val="center"/>
          </w:tcPr>
          <w:p w14:paraId="30A51473"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48F7365D" w14:textId="77777777" w:rsidTr="00164616">
        <w:trPr>
          <w:trHeight w:val="260"/>
          <w:jc w:val="center"/>
        </w:trPr>
        <w:tc>
          <w:tcPr>
            <w:tcW w:w="1433" w:type="dxa"/>
            <w:vAlign w:val="center"/>
          </w:tcPr>
          <w:p w14:paraId="69B35284"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1F71869E"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consider all required consumable materials for site welding, inspection, tests and etc. of equipment, piping, structures and....</w:t>
            </w:r>
          </w:p>
        </w:tc>
        <w:tc>
          <w:tcPr>
            <w:tcW w:w="3780" w:type="dxa"/>
            <w:vAlign w:val="center"/>
          </w:tcPr>
          <w:p w14:paraId="61462E1E" w14:textId="77777777" w:rsidR="006C5E44" w:rsidRPr="007C7960" w:rsidRDefault="008F71C0" w:rsidP="005A010A">
            <w:pPr>
              <w:pStyle w:val="TableParagraph"/>
              <w:ind w:right="3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5C64231E"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08A41729"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1A192A88"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52816471"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54798313" w14:textId="77777777" w:rsidTr="00164616">
        <w:trPr>
          <w:trHeight w:val="251"/>
          <w:jc w:val="center"/>
        </w:trPr>
        <w:tc>
          <w:tcPr>
            <w:tcW w:w="1433" w:type="dxa"/>
            <w:vAlign w:val="center"/>
          </w:tcPr>
          <w:p w14:paraId="4EED7C87"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07CF32B8"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No fabrication shall be commenced until complete calculations. Shop drawings have been received and approved by purchaser.</w:t>
            </w:r>
          </w:p>
        </w:tc>
        <w:tc>
          <w:tcPr>
            <w:tcW w:w="3780" w:type="dxa"/>
            <w:vAlign w:val="center"/>
          </w:tcPr>
          <w:p w14:paraId="32D970FF" w14:textId="77777777" w:rsidR="006C5E44" w:rsidRPr="007C7960" w:rsidRDefault="008F71C0" w:rsidP="005A010A">
            <w:pPr>
              <w:pStyle w:val="TableParagraph"/>
              <w:ind w:right="3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5AD0AA4C"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12220047"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3D714F07"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3EF191F7"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6C5E44" w:rsidRPr="000A788D" w14:paraId="71DE5676" w14:textId="77777777" w:rsidTr="00164616">
        <w:trPr>
          <w:trHeight w:val="188"/>
          <w:jc w:val="center"/>
        </w:trPr>
        <w:tc>
          <w:tcPr>
            <w:tcW w:w="1433" w:type="dxa"/>
            <w:vAlign w:val="center"/>
          </w:tcPr>
          <w:p w14:paraId="54A661A4" w14:textId="77777777" w:rsidR="006C5E44" w:rsidRPr="004E60B0" w:rsidRDefault="006C5E44" w:rsidP="006C5E4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0DFCC672" w14:textId="77777777" w:rsidR="006C5E44" w:rsidRPr="00E140C4" w:rsidRDefault="006C5E44" w:rsidP="006C5E4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External supports &amp; attachments, clips for piping (wherever required) shall be supplied by VENDOR.</w:t>
            </w:r>
          </w:p>
        </w:tc>
        <w:tc>
          <w:tcPr>
            <w:tcW w:w="3780" w:type="dxa"/>
            <w:vAlign w:val="center"/>
          </w:tcPr>
          <w:p w14:paraId="3555AC2D" w14:textId="77777777" w:rsidR="006C5E44" w:rsidRPr="007C7960" w:rsidRDefault="008F71C0" w:rsidP="008F71C0">
            <w:pPr>
              <w:pStyle w:val="TableParagraph"/>
              <w:ind w:right="-5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32BB0CFF" w14:textId="77777777" w:rsidR="006C5E44" w:rsidRPr="00291C9A" w:rsidRDefault="00EE78FD" w:rsidP="006C5E4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4CEE5386" w14:textId="77777777" w:rsidR="006C5E44" w:rsidRPr="00291C9A" w:rsidRDefault="006C5E44" w:rsidP="006C5E44">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6E07210E"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228C0D13" w14:textId="77777777" w:rsidR="006C5E44" w:rsidRPr="00291C9A" w:rsidRDefault="006C5E44" w:rsidP="006C5E44">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6463AB8C" w14:textId="77777777" w:rsidTr="00164616">
        <w:trPr>
          <w:trHeight w:val="125"/>
          <w:jc w:val="center"/>
        </w:trPr>
        <w:tc>
          <w:tcPr>
            <w:tcW w:w="1433" w:type="dxa"/>
            <w:vAlign w:val="center"/>
          </w:tcPr>
          <w:p w14:paraId="79A7CE6C" w14:textId="77777777" w:rsidR="000D7D2F" w:rsidRPr="004E60B0" w:rsidRDefault="000D7D2F" w:rsidP="000D7D2F">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35A6F242" w14:textId="77777777" w:rsidR="000D7D2F" w:rsidRPr="00E140C4"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Please confirm that all spare parts (commissioning and two years) shall be sent with the equipment to site at the same time.</w:t>
            </w:r>
          </w:p>
        </w:tc>
        <w:tc>
          <w:tcPr>
            <w:tcW w:w="3780" w:type="dxa"/>
            <w:vAlign w:val="center"/>
          </w:tcPr>
          <w:p w14:paraId="60A88C8A" w14:textId="77777777" w:rsidR="000D7D2F" w:rsidRPr="007C7960" w:rsidRDefault="000D7D2F" w:rsidP="000D7D2F">
            <w:pPr>
              <w:pStyle w:val="TableParagraph"/>
              <w:ind w:right="-5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3D247DAC" w14:textId="77777777" w:rsidR="000D7D2F" w:rsidRPr="00514B4C" w:rsidRDefault="000D7D2F" w:rsidP="000D7D2F">
            <w:pPr>
              <w:jc w:val="left"/>
              <w:rPr>
                <w:rFonts w:asciiTheme="minorBidi" w:hAnsiTheme="minorBidi" w:cstheme="minorBidi"/>
                <w:b/>
                <w:bCs/>
                <w:color w:val="0000FF"/>
                <w:sz w:val="20"/>
                <w:szCs w:val="20"/>
              </w:rPr>
            </w:pPr>
            <w:r w:rsidRPr="000D483F">
              <w:rPr>
                <w:rFonts w:asciiTheme="minorBidi" w:hAnsiTheme="minorBidi" w:cstheme="minorBidi"/>
                <w:b/>
                <w:bCs/>
                <w:color w:val="0000FF"/>
                <w:sz w:val="20"/>
                <w:szCs w:val="20"/>
              </w:rPr>
              <w:t>The spare parts should be packed and marked properly before the shipment at vendor’s shop. Packing should be done in accordance with packing and shipping procedure and should be done in a way that the keeping at the ware house will be possible properly. Please confirm.</w:t>
            </w:r>
          </w:p>
        </w:tc>
        <w:tc>
          <w:tcPr>
            <w:tcW w:w="2449" w:type="dxa"/>
            <w:vAlign w:val="center"/>
          </w:tcPr>
          <w:p w14:paraId="3BF60CC5"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501" w:type="dxa"/>
            <w:vAlign w:val="center"/>
          </w:tcPr>
          <w:p w14:paraId="6954C0DF" w14:textId="330C92C8" w:rsidR="000D7D2F" w:rsidRPr="00291C9A" w:rsidRDefault="00561591"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836" w:type="dxa"/>
            <w:vAlign w:val="center"/>
          </w:tcPr>
          <w:p w14:paraId="73782D02"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666F5306" w14:textId="77777777" w:rsidTr="00164616">
        <w:trPr>
          <w:trHeight w:val="422"/>
          <w:jc w:val="center"/>
        </w:trPr>
        <w:tc>
          <w:tcPr>
            <w:tcW w:w="1433" w:type="dxa"/>
            <w:vAlign w:val="center"/>
          </w:tcPr>
          <w:p w14:paraId="5EB90395" w14:textId="77777777" w:rsidR="000D7D2F" w:rsidRPr="004E60B0" w:rsidRDefault="000D7D2F" w:rsidP="000D7D2F">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7ACB5047" w14:textId="77777777" w:rsidR="000D7D2F" w:rsidRPr="002B0505" w:rsidRDefault="000D7D2F" w:rsidP="000D7D2F">
            <w:pPr>
              <w:wordWrap/>
              <w:autoSpaceDE w:val="0"/>
              <w:autoSpaceDN w:val="0"/>
              <w:spacing w:line="240" w:lineRule="auto"/>
              <w:jc w:val="lowKashida"/>
              <w:rPr>
                <w:rFonts w:ascii="Arial" w:eastAsia="SimSun" w:hAnsi="Arial" w:cs="Arial"/>
                <w:sz w:val="20"/>
                <w:szCs w:val="20"/>
                <w:highlight w:val="yellow"/>
                <w:lang w:eastAsia="zh-CN"/>
              </w:rPr>
            </w:pPr>
            <w:r w:rsidRPr="002B0505">
              <w:rPr>
                <w:rFonts w:ascii="Arial" w:eastAsia="SimSun" w:hAnsi="Arial" w:cs="Arial"/>
                <w:sz w:val="20"/>
                <w:szCs w:val="20"/>
                <w:lang w:eastAsia="zh-CN"/>
              </w:rPr>
              <w:t xml:space="preserve">Vendor shall provide in his quotation, recommended spare parts list compatible with job specification for commissioning, two years of normal operation and capital spares with unit price and their validity period. Recommended spare parts shall have full description and enough data in accordance with related job specification (PMR &amp; NIOEC-SP-40-03 &amp; Doc. No. E&amp;D-QC-SP-1). </w:t>
            </w:r>
          </w:p>
        </w:tc>
        <w:tc>
          <w:tcPr>
            <w:tcW w:w="3780" w:type="dxa"/>
            <w:vAlign w:val="center"/>
          </w:tcPr>
          <w:p w14:paraId="64D3BC3C" w14:textId="77777777" w:rsidR="000D7D2F" w:rsidRPr="007C7960" w:rsidRDefault="000D7D2F" w:rsidP="000D7D2F">
            <w:pPr>
              <w:pStyle w:val="TableParagraph"/>
              <w:ind w:right="-5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29E9412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49" w:type="dxa"/>
            <w:vAlign w:val="center"/>
          </w:tcPr>
          <w:p w14:paraId="747582EE" w14:textId="77777777" w:rsidR="000D7D2F" w:rsidRPr="00291C9A" w:rsidRDefault="000D7D2F" w:rsidP="000D7D2F">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5B2CD7C6"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625EB5BF"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776671FB" w14:textId="77777777" w:rsidTr="00164616">
        <w:trPr>
          <w:trHeight w:val="422"/>
          <w:jc w:val="center"/>
        </w:trPr>
        <w:tc>
          <w:tcPr>
            <w:tcW w:w="1433" w:type="dxa"/>
            <w:vAlign w:val="center"/>
          </w:tcPr>
          <w:p w14:paraId="57D109EF" w14:textId="77777777" w:rsidR="000D7D2F" w:rsidRPr="004E60B0" w:rsidRDefault="000D7D2F" w:rsidP="000D7D2F">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0977003A" w14:textId="77777777" w:rsidR="000D7D2F" w:rsidRPr="002B0505" w:rsidRDefault="000D7D2F" w:rsidP="000D7D2F">
            <w:pPr>
              <w:wordWrap/>
              <w:autoSpaceDE w:val="0"/>
              <w:autoSpaceDN w:val="0"/>
              <w:spacing w:line="240" w:lineRule="auto"/>
              <w:jc w:val="lowKashida"/>
              <w:rPr>
                <w:rFonts w:ascii="Arial" w:eastAsia="SimSun" w:hAnsi="Arial" w:cs="Arial"/>
                <w:sz w:val="20"/>
                <w:szCs w:val="20"/>
                <w:lang w:eastAsia="zh-CN"/>
              </w:rPr>
            </w:pPr>
            <w:r w:rsidRPr="00753AE2">
              <w:rPr>
                <w:rFonts w:ascii="Arial" w:eastAsia="SimSun" w:hAnsi="Arial" w:cs="Arial"/>
                <w:sz w:val="20"/>
                <w:szCs w:val="20"/>
                <w:lang w:eastAsia="zh-CN"/>
              </w:rPr>
              <w:t>Please confirm, any loose items include of electrical &amp; instrument local panel, cables and pipes on battery limit of each equipment will be supplied by vendor.</w:t>
            </w:r>
          </w:p>
        </w:tc>
        <w:tc>
          <w:tcPr>
            <w:tcW w:w="3780" w:type="dxa"/>
            <w:vAlign w:val="center"/>
          </w:tcPr>
          <w:p w14:paraId="355061DA" w14:textId="77777777" w:rsidR="000D7D2F" w:rsidRPr="007C7960" w:rsidRDefault="000D7D2F" w:rsidP="000D7D2F">
            <w:pPr>
              <w:pStyle w:val="TableParagraph"/>
              <w:ind w:right="-5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67C6A52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D483F">
              <w:rPr>
                <w:rFonts w:asciiTheme="minorBidi" w:hAnsiTheme="minorBidi" w:cstheme="minorBidi"/>
                <w:b/>
                <w:bCs/>
                <w:color w:val="0000FF"/>
                <w:sz w:val="20"/>
                <w:szCs w:val="20"/>
              </w:rPr>
              <w:t>Inter-connecting piping (If applicable) is in vendor’s scope of work and supply. Please confirm</w:t>
            </w:r>
            <w:r w:rsidRPr="000D483F">
              <w:rPr>
                <w:rFonts w:asciiTheme="minorBidi" w:eastAsia="Calibri" w:hAnsiTheme="minorBidi" w:cstheme="minorBidi"/>
                <w:b/>
                <w:bCs/>
                <w:color w:val="0000FF"/>
                <w:sz w:val="20"/>
                <w:szCs w:val="20"/>
                <w:lang w:eastAsia="en-US"/>
              </w:rPr>
              <w:t>.</w:t>
            </w:r>
          </w:p>
        </w:tc>
        <w:tc>
          <w:tcPr>
            <w:tcW w:w="2449" w:type="dxa"/>
            <w:vAlign w:val="center"/>
          </w:tcPr>
          <w:p w14:paraId="4ABBF6BB" w14:textId="77777777" w:rsidR="000D7D2F" w:rsidRPr="00291C9A" w:rsidRDefault="000D7D2F" w:rsidP="000D7D2F">
            <w:pPr>
              <w:widowControl/>
              <w:wordWrap/>
              <w:adjustRightInd/>
              <w:spacing w:line="240" w:lineRule="auto"/>
              <w:jc w:val="center"/>
              <w:textAlignment w:val="auto"/>
              <w:rPr>
                <w:rFonts w:asciiTheme="minorBidi" w:hAnsiTheme="minorBidi" w:cstheme="minorBidi"/>
                <w:b/>
                <w:bCs/>
                <w:color w:val="000000" w:themeColor="text1"/>
                <w:sz w:val="20"/>
                <w:szCs w:val="20"/>
                <w:highlight w:val="yellow"/>
              </w:rPr>
            </w:pPr>
            <w:r w:rsidRPr="007C7960">
              <w:rPr>
                <w:rFonts w:asciiTheme="minorBidi" w:hAnsiTheme="minorBidi" w:cstheme="minorBidi"/>
                <w:b/>
                <w:bCs/>
                <w:color w:val="365F91" w:themeColor="accent1" w:themeShade="BF"/>
                <w:sz w:val="20"/>
                <w:szCs w:val="20"/>
              </w:rPr>
              <w:t>OK we confirm.</w:t>
            </w:r>
          </w:p>
        </w:tc>
        <w:tc>
          <w:tcPr>
            <w:tcW w:w="2501" w:type="dxa"/>
            <w:vAlign w:val="center"/>
          </w:tcPr>
          <w:p w14:paraId="27F54B09" w14:textId="13074FA7" w:rsidR="000D7D2F" w:rsidRPr="00291C9A" w:rsidRDefault="00561591"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836" w:type="dxa"/>
            <w:vAlign w:val="center"/>
          </w:tcPr>
          <w:p w14:paraId="084C6FB7"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7D93391E" w14:textId="77777777" w:rsidTr="00164616">
        <w:trPr>
          <w:trHeight w:val="422"/>
          <w:jc w:val="center"/>
        </w:trPr>
        <w:tc>
          <w:tcPr>
            <w:tcW w:w="1433" w:type="dxa"/>
            <w:vAlign w:val="center"/>
          </w:tcPr>
          <w:p w14:paraId="302F945C" w14:textId="77777777" w:rsidR="000D7D2F" w:rsidRPr="004E60B0" w:rsidRDefault="000D7D2F" w:rsidP="000D7D2F">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2C5B4FBC" w14:textId="77777777" w:rsidR="000D7D2F" w:rsidRPr="002B0505" w:rsidRDefault="000D7D2F" w:rsidP="000D7D2F">
            <w:pPr>
              <w:wordWrap/>
              <w:autoSpaceDE w:val="0"/>
              <w:autoSpaceDN w:val="0"/>
              <w:spacing w:line="240" w:lineRule="auto"/>
              <w:jc w:val="lowKashida"/>
              <w:rPr>
                <w:rFonts w:ascii="Arial" w:eastAsia="SimSun" w:hAnsi="Arial" w:cs="Arial"/>
                <w:sz w:val="20"/>
                <w:szCs w:val="20"/>
                <w:lang w:eastAsia="zh-CN"/>
              </w:rPr>
            </w:pPr>
            <w:r w:rsidRPr="002B0505">
              <w:rPr>
                <w:rFonts w:ascii="Arial" w:eastAsia="SimSun" w:hAnsi="Arial" w:cs="Arial"/>
                <w:sz w:val="20"/>
                <w:szCs w:val="20"/>
                <w:lang w:eastAsia="zh-CN"/>
              </w:rPr>
              <w:t xml:space="preserve">For all pressure parts and those required special consideration (such compliance with NACE) </w:t>
            </w:r>
            <w:r>
              <w:rPr>
                <w:rFonts w:ascii="Arial" w:eastAsia="SimSun" w:hAnsi="Arial" w:cs="Arial"/>
                <w:sz w:val="20"/>
                <w:szCs w:val="20"/>
                <w:lang w:eastAsia="zh-CN"/>
              </w:rPr>
              <w:t xml:space="preserve">as well as for </w:t>
            </w:r>
            <w:r w:rsidRPr="002B0505">
              <w:rPr>
                <w:rFonts w:ascii="Arial" w:eastAsia="SimSun" w:hAnsi="Arial" w:cs="Arial"/>
                <w:sz w:val="20"/>
                <w:szCs w:val="20"/>
                <w:lang w:eastAsia="zh-CN"/>
              </w:rPr>
              <w:t>supports the material certificate should be in accordance with EN 10204, 3.1.</w:t>
            </w:r>
          </w:p>
          <w:p w14:paraId="460EAF9F" w14:textId="77777777" w:rsidR="000D7D2F" w:rsidRPr="002B0505" w:rsidRDefault="000D7D2F" w:rsidP="000D7D2F">
            <w:pPr>
              <w:wordWrap/>
              <w:autoSpaceDE w:val="0"/>
              <w:autoSpaceDN w:val="0"/>
              <w:spacing w:line="240" w:lineRule="auto"/>
              <w:jc w:val="lowKashida"/>
              <w:rPr>
                <w:rFonts w:ascii="Arial" w:eastAsia="SimSun" w:hAnsi="Arial" w:cs="Arial"/>
                <w:sz w:val="20"/>
                <w:szCs w:val="20"/>
                <w:lang w:eastAsia="zh-CN"/>
              </w:rPr>
            </w:pPr>
            <w:r w:rsidRPr="002B0505">
              <w:rPr>
                <w:rFonts w:ascii="Arial" w:eastAsia="SimSun" w:hAnsi="Arial" w:cs="Arial"/>
                <w:sz w:val="20"/>
                <w:szCs w:val="20"/>
                <w:lang w:eastAsia="zh-CN"/>
              </w:rPr>
              <w:t>Material certificate for non-pressure parts shall be in accordance with EN 10204, 2.2. Please confirm.</w:t>
            </w:r>
          </w:p>
        </w:tc>
        <w:tc>
          <w:tcPr>
            <w:tcW w:w="3780" w:type="dxa"/>
            <w:vAlign w:val="center"/>
          </w:tcPr>
          <w:p w14:paraId="3C7435D0" w14:textId="77777777" w:rsidR="000D7D2F" w:rsidRPr="007C7960" w:rsidRDefault="000D7D2F" w:rsidP="000D7D2F">
            <w:pPr>
              <w:pStyle w:val="TableParagraph"/>
              <w:ind w:right="-5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t>OK we confirm.</w:t>
            </w:r>
          </w:p>
        </w:tc>
        <w:tc>
          <w:tcPr>
            <w:tcW w:w="2925" w:type="dxa"/>
            <w:vAlign w:val="center"/>
          </w:tcPr>
          <w:p w14:paraId="5141383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49" w:type="dxa"/>
            <w:vAlign w:val="center"/>
          </w:tcPr>
          <w:p w14:paraId="4E176788" w14:textId="77777777" w:rsidR="000D7D2F" w:rsidRPr="00291C9A" w:rsidRDefault="000D7D2F" w:rsidP="000D7D2F">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72EBB168"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5701DD4A"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68CEB089" w14:textId="77777777" w:rsidTr="00164616">
        <w:trPr>
          <w:trHeight w:val="305"/>
          <w:jc w:val="center"/>
        </w:trPr>
        <w:tc>
          <w:tcPr>
            <w:tcW w:w="1433" w:type="dxa"/>
            <w:vAlign w:val="center"/>
          </w:tcPr>
          <w:p w14:paraId="140340EB" w14:textId="77777777" w:rsidR="000D7D2F" w:rsidRPr="004E60B0" w:rsidRDefault="000D7D2F" w:rsidP="000D7D2F">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5BDE2527" w14:textId="77777777" w:rsidR="000D7D2F" w:rsidRPr="002B0505" w:rsidRDefault="000D7D2F" w:rsidP="000D7D2F">
            <w:pPr>
              <w:spacing w:line="240" w:lineRule="auto"/>
              <w:rPr>
                <w:rFonts w:ascii="Arial" w:eastAsia="SimSun" w:hAnsi="Arial" w:cs="Arial"/>
                <w:sz w:val="20"/>
                <w:szCs w:val="20"/>
                <w:lang w:eastAsia="zh-CN"/>
              </w:rPr>
            </w:pPr>
            <w:r w:rsidRPr="002B0505">
              <w:rPr>
                <w:rFonts w:ascii="Arial" w:eastAsia="SimSun" w:hAnsi="Arial" w:cs="Arial"/>
                <w:sz w:val="20"/>
                <w:szCs w:val="20"/>
                <w:lang w:eastAsia="zh-CN"/>
              </w:rPr>
              <w:t>Please confirm that all the attached documents listed in attachment No.1 of the material requisition with Ref. BK-GCS-PEDCO-120-ME-MR-0004_D00 are already in your possession. S</w:t>
            </w:r>
            <w:r w:rsidRPr="002B0505">
              <w:rPr>
                <w:rFonts w:ascii="Arial" w:eastAsia="SimSun" w:hAnsi="Arial" w:cs="Arial"/>
                <w:sz w:val="20"/>
                <w:szCs w:val="20"/>
                <w:lang w:eastAsia="zh-CN"/>
              </w:rPr>
              <w:lastRenderedPageBreak/>
              <w:t>ome updated documents (latest revision) were handed over with this TCL.</w:t>
            </w:r>
          </w:p>
          <w:p w14:paraId="74442254" w14:textId="77777777" w:rsidR="000D7D2F" w:rsidRDefault="000D7D2F" w:rsidP="000D7D2F">
            <w:pPr>
              <w:spacing w:line="240" w:lineRule="auto"/>
              <w:rPr>
                <w:rFonts w:ascii="Arial" w:eastAsia="SimSun" w:hAnsi="Arial" w:cs="Arial"/>
                <w:sz w:val="20"/>
                <w:szCs w:val="20"/>
                <w:lang w:eastAsia="zh-CN"/>
              </w:rPr>
            </w:pPr>
          </w:p>
          <w:p w14:paraId="74E5F68F" w14:textId="77777777" w:rsidR="000D7D2F" w:rsidRPr="002B0505" w:rsidRDefault="000D7D2F" w:rsidP="000D7D2F">
            <w:pPr>
              <w:spacing w:line="240" w:lineRule="auto"/>
              <w:rPr>
                <w:rFonts w:ascii="Arial" w:eastAsia="SimSun" w:hAnsi="Arial" w:cs="Arial"/>
                <w:sz w:val="20"/>
                <w:szCs w:val="20"/>
                <w:lang w:eastAsia="zh-CN"/>
              </w:rPr>
            </w:pPr>
            <w:r>
              <w:rPr>
                <w:rFonts w:ascii="Arial" w:eastAsia="SimSun" w:hAnsi="Arial" w:cs="Arial"/>
                <w:sz w:val="20"/>
                <w:szCs w:val="20"/>
                <w:lang w:eastAsia="zh-CN" w:bidi="ar-SA"/>
              </w:rPr>
              <w:object w:dxaOrig="1748" w:dyaOrig="1132" w14:anchorId="72C4B1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6pt;height:57pt" o:ole="">
                  <v:imagedata r:id="rId8" o:title=""/>
                </v:shape>
                <o:OLEObject Type="Embed" ProgID="Package" ShapeID="_x0000_i1025" DrawAspect="Icon" ObjectID="_1722607175" r:id="rId9"/>
              </w:object>
            </w:r>
          </w:p>
        </w:tc>
        <w:tc>
          <w:tcPr>
            <w:tcW w:w="3780" w:type="dxa"/>
            <w:vAlign w:val="center"/>
          </w:tcPr>
          <w:p w14:paraId="3530CA81" w14:textId="77777777" w:rsidR="000D7D2F" w:rsidRPr="007C7960" w:rsidRDefault="000D7D2F" w:rsidP="000D7D2F">
            <w:pPr>
              <w:pStyle w:val="TableParagraph"/>
              <w:ind w:right="-50"/>
              <w:jc w:val="center"/>
              <w:rPr>
                <w:rFonts w:asciiTheme="minorBidi" w:hAnsiTheme="minorBidi" w:cstheme="minorBidi"/>
                <w:b/>
                <w:bCs/>
                <w:color w:val="365F91" w:themeColor="accent1" w:themeShade="BF"/>
                <w:sz w:val="20"/>
                <w:szCs w:val="20"/>
              </w:rPr>
            </w:pPr>
            <w:r w:rsidRPr="007C7960">
              <w:rPr>
                <w:rFonts w:asciiTheme="minorBidi" w:hAnsiTheme="minorBidi" w:cstheme="minorBidi"/>
                <w:b/>
                <w:bCs/>
                <w:color w:val="365F91" w:themeColor="accent1" w:themeShade="BF"/>
                <w:sz w:val="20"/>
                <w:szCs w:val="20"/>
              </w:rPr>
              <w:lastRenderedPageBreak/>
              <w:t>OK we confirm.</w:t>
            </w:r>
          </w:p>
        </w:tc>
        <w:tc>
          <w:tcPr>
            <w:tcW w:w="2925" w:type="dxa"/>
            <w:vAlign w:val="center"/>
          </w:tcPr>
          <w:p w14:paraId="2BD588C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49" w:type="dxa"/>
            <w:vAlign w:val="center"/>
          </w:tcPr>
          <w:p w14:paraId="39EC68C6" w14:textId="77777777" w:rsidR="000D7D2F" w:rsidRPr="00291C9A" w:rsidRDefault="000D7D2F" w:rsidP="000D7D2F">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01" w:type="dxa"/>
            <w:vAlign w:val="center"/>
          </w:tcPr>
          <w:p w14:paraId="3D7C35CB"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6128799F"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202CD974" w14:textId="77777777" w:rsidTr="00F56368">
        <w:trPr>
          <w:jc w:val="center"/>
        </w:trPr>
        <w:tc>
          <w:tcPr>
            <w:tcW w:w="22561" w:type="dxa"/>
            <w:gridSpan w:val="7"/>
            <w:shd w:val="clear" w:color="auto" w:fill="D9D9D9" w:themeFill="background1" w:themeFillShade="D9"/>
          </w:tcPr>
          <w:p w14:paraId="5C576790" w14:textId="77777777" w:rsidR="000D7D2F" w:rsidRPr="007C7960" w:rsidRDefault="000D7D2F" w:rsidP="000D7D2F">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7C7960">
              <w:rPr>
                <w:b/>
                <w:bCs/>
                <w:i/>
                <w:iCs/>
                <w:color w:val="C00000"/>
                <w:sz w:val="24"/>
                <w:szCs w:val="24"/>
              </w:rPr>
              <w:t>PROCESS</w:t>
            </w:r>
          </w:p>
        </w:tc>
      </w:tr>
      <w:tr w:rsidR="000D7D2F" w:rsidRPr="000A788D" w14:paraId="512781F0" w14:textId="77777777" w:rsidTr="00164616">
        <w:trPr>
          <w:trHeight w:val="413"/>
          <w:jc w:val="center"/>
        </w:trPr>
        <w:tc>
          <w:tcPr>
            <w:tcW w:w="1433" w:type="dxa"/>
            <w:shd w:val="clear" w:color="auto" w:fill="auto"/>
            <w:vAlign w:val="center"/>
          </w:tcPr>
          <w:p w14:paraId="739EFE52" w14:textId="77777777" w:rsidR="000D7D2F" w:rsidRPr="004E60B0"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358F7F0F" w14:textId="77777777" w:rsidR="000D7D2F" w:rsidRPr="00341FD8" w:rsidRDefault="000D7D2F" w:rsidP="000D7D2F">
            <w:pPr>
              <w:widowControl/>
              <w:wordWrap/>
              <w:adjustRightInd/>
              <w:spacing w:line="259" w:lineRule="auto"/>
              <w:jc w:val="left"/>
              <w:textAlignment w:val="auto"/>
              <w:rPr>
                <w:rFonts w:asciiTheme="minorBidi" w:hAnsiTheme="minorBidi" w:cstheme="minorBidi"/>
                <w:sz w:val="20"/>
                <w:szCs w:val="20"/>
              </w:rPr>
            </w:pPr>
            <w:r w:rsidRPr="00341FD8">
              <w:rPr>
                <w:rFonts w:asciiTheme="minorBidi" w:hAnsiTheme="minorBidi" w:cstheme="minorBidi"/>
                <w:sz w:val="20"/>
                <w:szCs w:val="20"/>
              </w:rPr>
              <w:t>Fan diameter shall be input in your thermal file.</w:t>
            </w:r>
          </w:p>
        </w:tc>
        <w:tc>
          <w:tcPr>
            <w:tcW w:w="3780" w:type="dxa"/>
            <w:tcBorders>
              <w:top w:val="single" w:sz="4" w:space="0" w:color="000000"/>
              <w:left w:val="single" w:sz="4" w:space="0" w:color="000000"/>
              <w:bottom w:val="single" w:sz="4" w:space="0" w:color="000000"/>
              <w:right w:val="single" w:sz="4" w:space="0" w:color="000000"/>
            </w:tcBorders>
            <w:vAlign w:val="center"/>
          </w:tcPr>
          <w:p w14:paraId="5D0A323F" w14:textId="77777777" w:rsidR="000D7D2F" w:rsidRPr="007C7960" w:rsidRDefault="000D7D2F" w:rsidP="000D7D2F">
            <w:pPr>
              <w:widowControl/>
              <w:wordWrap/>
              <w:autoSpaceDE w:val="0"/>
              <w:autoSpaceDN w:val="0"/>
              <w:spacing w:line="240" w:lineRule="auto"/>
              <w:jc w:val="center"/>
              <w:textAlignment w:val="auto"/>
              <w:rPr>
                <w:rFonts w:asciiTheme="minorBidi" w:eastAsiaTheme="minorHAnsi" w:hAnsiTheme="minorBidi" w:cstheme="minorBidi"/>
                <w:b/>
                <w:bCs/>
                <w:color w:val="1F497D" w:themeColor="text2"/>
                <w:sz w:val="20"/>
                <w:szCs w:val="20"/>
                <w:lang w:eastAsia="en-US"/>
              </w:rPr>
            </w:pPr>
            <w:r w:rsidRPr="007C7960">
              <w:rPr>
                <w:rFonts w:asciiTheme="minorBidi" w:eastAsiaTheme="minorHAnsi" w:hAnsiTheme="minorBidi" w:cstheme="minorBidi"/>
                <w:b/>
                <w:bCs/>
                <w:color w:val="1F497D" w:themeColor="text2"/>
                <w:sz w:val="20"/>
                <w:szCs w:val="20"/>
                <w:lang w:eastAsia="en-US"/>
              </w:rPr>
              <w:t>OK we confirm.</w:t>
            </w:r>
          </w:p>
        </w:tc>
        <w:tc>
          <w:tcPr>
            <w:tcW w:w="2925" w:type="dxa"/>
            <w:shd w:val="clear" w:color="auto" w:fill="auto"/>
            <w:vAlign w:val="center"/>
          </w:tcPr>
          <w:p w14:paraId="6B3685E2"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449" w:type="dxa"/>
            <w:vAlign w:val="center"/>
          </w:tcPr>
          <w:p w14:paraId="25BB17A1" w14:textId="77777777" w:rsidR="000D7D2F" w:rsidRPr="00291C9A" w:rsidRDefault="000D7D2F" w:rsidP="000D7D2F">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p>
        </w:tc>
        <w:tc>
          <w:tcPr>
            <w:tcW w:w="2501" w:type="dxa"/>
            <w:vAlign w:val="center"/>
          </w:tcPr>
          <w:p w14:paraId="15863DF4"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836" w:type="dxa"/>
            <w:vAlign w:val="center"/>
          </w:tcPr>
          <w:p w14:paraId="5A037189"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6B6CCF5A" w14:textId="77777777" w:rsidTr="00164616">
        <w:trPr>
          <w:trHeight w:val="710"/>
          <w:jc w:val="center"/>
        </w:trPr>
        <w:tc>
          <w:tcPr>
            <w:tcW w:w="1433" w:type="dxa"/>
            <w:shd w:val="clear" w:color="auto" w:fill="auto"/>
            <w:vAlign w:val="center"/>
          </w:tcPr>
          <w:p w14:paraId="73B0C6FA" w14:textId="77777777" w:rsidR="000D7D2F" w:rsidRPr="004E60B0"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5FCE4926" w14:textId="77777777" w:rsidR="000D7D2F" w:rsidRPr="00F31FF8" w:rsidRDefault="000D7D2F" w:rsidP="000D7D2F">
            <w:pPr>
              <w:widowControl/>
              <w:wordWrap/>
              <w:adjustRightInd/>
              <w:spacing w:line="259" w:lineRule="auto"/>
              <w:jc w:val="left"/>
              <w:textAlignment w:val="auto"/>
              <w:rPr>
                <w:rFonts w:asciiTheme="minorBidi" w:hAnsiTheme="minorBidi" w:cstheme="minorBidi"/>
                <w:sz w:val="20"/>
                <w:szCs w:val="20"/>
              </w:rPr>
            </w:pPr>
            <w:r w:rsidRPr="00F31FF8">
              <w:rPr>
                <w:rFonts w:asciiTheme="minorBidi" w:hAnsiTheme="minorBidi" w:cstheme="minorBidi"/>
                <w:sz w:val="20"/>
                <w:szCs w:val="20"/>
              </w:rPr>
              <w:t>Nozzle sch. Shall be considered based on preliminary mechanical design and have good margin for real mechanical design.</w:t>
            </w:r>
          </w:p>
        </w:tc>
        <w:tc>
          <w:tcPr>
            <w:tcW w:w="3780" w:type="dxa"/>
            <w:tcBorders>
              <w:top w:val="single" w:sz="4" w:space="0" w:color="000000"/>
              <w:left w:val="single" w:sz="4" w:space="0" w:color="000000"/>
              <w:bottom w:val="single" w:sz="4" w:space="0" w:color="000000"/>
              <w:right w:val="single" w:sz="4" w:space="0" w:color="000000"/>
            </w:tcBorders>
            <w:vAlign w:val="center"/>
          </w:tcPr>
          <w:p w14:paraId="07D9190A"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shd w:val="clear" w:color="auto" w:fill="auto"/>
            <w:vAlign w:val="center"/>
          </w:tcPr>
          <w:p w14:paraId="2EA24D21"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Nozzle material is S.S 316 L, so selected nozzle data base in your file shall be edited and revised.</w:t>
            </w:r>
          </w:p>
        </w:tc>
        <w:tc>
          <w:tcPr>
            <w:tcW w:w="2449" w:type="dxa"/>
            <w:vAlign w:val="center"/>
          </w:tcPr>
          <w:p w14:paraId="2375C32E" w14:textId="77777777" w:rsidR="000D7D2F" w:rsidRPr="00291C9A" w:rsidRDefault="000D7D2F" w:rsidP="000D7D2F">
            <w:pPr>
              <w:widowControl/>
              <w:tabs>
                <w:tab w:val="left" w:pos="395"/>
              </w:tabs>
              <w:wordWrap/>
              <w:autoSpaceDE w:val="0"/>
              <w:autoSpaceDN w:val="0"/>
              <w:adjustRightInd/>
              <w:spacing w:before="60" w:after="60" w:line="240" w:lineRule="auto"/>
              <w:jc w:val="center"/>
              <w:textAlignment w:val="auto"/>
              <w:rPr>
                <w:rFonts w:asciiTheme="minorBidi" w:eastAsia="SimSun" w:hAnsiTheme="minorBidi" w:cstheme="minorBidi"/>
                <w:sz w:val="20"/>
                <w:szCs w:val="20"/>
                <w:rtl/>
                <w:lang w:eastAsia="zh-CN"/>
              </w:rPr>
            </w:pPr>
            <w:r w:rsidRPr="007C7960">
              <w:rPr>
                <w:rFonts w:asciiTheme="minorBidi" w:eastAsia="SimSun" w:hAnsiTheme="minorBidi" w:cstheme="minorBidi"/>
                <w:b/>
                <w:bCs/>
                <w:color w:val="1F497D" w:themeColor="text2"/>
                <w:sz w:val="20"/>
                <w:szCs w:val="20"/>
                <w:lang w:eastAsia="zh-CN"/>
              </w:rPr>
              <w:t>OK we confirm.</w:t>
            </w:r>
          </w:p>
        </w:tc>
        <w:tc>
          <w:tcPr>
            <w:tcW w:w="2501" w:type="dxa"/>
            <w:vAlign w:val="center"/>
          </w:tcPr>
          <w:p w14:paraId="77CD8D88" w14:textId="383E176A" w:rsidR="000D7D2F" w:rsidRPr="00291C9A" w:rsidRDefault="00561591"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836" w:type="dxa"/>
            <w:vAlign w:val="center"/>
          </w:tcPr>
          <w:p w14:paraId="23BB81BC"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7840AA0E" w14:textId="77777777" w:rsidTr="00164616">
        <w:trPr>
          <w:trHeight w:val="962"/>
          <w:jc w:val="center"/>
        </w:trPr>
        <w:tc>
          <w:tcPr>
            <w:tcW w:w="1433" w:type="dxa"/>
            <w:shd w:val="clear" w:color="auto" w:fill="auto"/>
            <w:vAlign w:val="center"/>
          </w:tcPr>
          <w:p w14:paraId="485BA987" w14:textId="77777777" w:rsidR="000D7D2F" w:rsidRPr="004E60B0"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7F83875E" w14:textId="77777777" w:rsidR="000D7D2F" w:rsidRPr="00F31FF8" w:rsidRDefault="000D7D2F" w:rsidP="000D7D2F">
            <w:pPr>
              <w:widowControl/>
              <w:wordWrap/>
              <w:adjustRightInd/>
              <w:spacing w:line="259" w:lineRule="auto"/>
              <w:jc w:val="left"/>
              <w:textAlignment w:val="auto"/>
              <w:rPr>
                <w:rFonts w:asciiTheme="minorBidi" w:hAnsiTheme="minorBidi" w:cstheme="minorBidi"/>
                <w:sz w:val="20"/>
                <w:szCs w:val="20"/>
              </w:rPr>
            </w:pPr>
            <w:r w:rsidRPr="00F31FF8">
              <w:rPr>
                <w:rFonts w:asciiTheme="minorBidi" w:hAnsiTheme="minorBidi" w:cstheme="minorBidi"/>
                <w:sz w:val="20"/>
                <w:szCs w:val="20"/>
              </w:rPr>
              <w:t>Total tube sheet thickness plus tubes extend from tube sheets as mechanical consideration shall be input in KMC thermal file.</w:t>
            </w:r>
          </w:p>
        </w:tc>
        <w:tc>
          <w:tcPr>
            <w:tcW w:w="3780" w:type="dxa"/>
            <w:tcBorders>
              <w:top w:val="single" w:sz="4" w:space="0" w:color="000000"/>
              <w:left w:val="single" w:sz="4" w:space="0" w:color="000000"/>
              <w:bottom w:val="single" w:sz="4" w:space="0" w:color="000000"/>
              <w:right w:val="single" w:sz="4" w:space="0" w:color="000000"/>
            </w:tcBorders>
            <w:vAlign w:val="center"/>
          </w:tcPr>
          <w:p w14:paraId="73ED0D7E"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shd w:val="clear" w:color="auto" w:fill="auto"/>
            <w:vAlign w:val="center"/>
          </w:tcPr>
          <w:p w14:paraId="682B8DC9"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449" w:type="dxa"/>
            <w:vAlign w:val="center"/>
          </w:tcPr>
          <w:p w14:paraId="69EB5154" w14:textId="77777777" w:rsidR="000D7D2F" w:rsidRPr="00291C9A" w:rsidRDefault="000D7D2F" w:rsidP="000D7D2F">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p>
        </w:tc>
        <w:tc>
          <w:tcPr>
            <w:tcW w:w="2501" w:type="dxa"/>
            <w:vAlign w:val="center"/>
          </w:tcPr>
          <w:p w14:paraId="039BE048"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836" w:type="dxa"/>
            <w:vAlign w:val="center"/>
          </w:tcPr>
          <w:p w14:paraId="0DF7D8B1"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39A0A580" w14:textId="77777777" w:rsidTr="00164616">
        <w:trPr>
          <w:trHeight w:val="494"/>
          <w:jc w:val="center"/>
        </w:trPr>
        <w:tc>
          <w:tcPr>
            <w:tcW w:w="1433" w:type="dxa"/>
            <w:shd w:val="clear" w:color="auto" w:fill="auto"/>
            <w:vAlign w:val="center"/>
          </w:tcPr>
          <w:p w14:paraId="63C8DE49" w14:textId="77777777" w:rsidR="000D7D2F" w:rsidRPr="00F31FF8"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2C047275" w14:textId="77777777" w:rsidR="000D7D2F" w:rsidRPr="00F31FF8" w:rsidRDefault="000D7D2F" w:rsidP="000D7D2F">
            <w:pPr>
              <w:widowControl/>
              <w:wordWrap/>
              <w:adjustRightInd/>
              <w:spacing w:line="259" w:lineRule="auto"/>
              <w:jc w:val="left"/>
              <w:textAlignment w:val="auto"/>
              <w:rPr>
                <w:rFonts w:asciiTheme="minorBidi" w:hAnsiTheme="minorBidi" w:cstheme="minorBidi"/>
                <w:sz w:val="20"/>
                <w:szCs w:val="20"/>
              </w:rPr>
            </w:pPr>
            <w:r w:rsidRPr="00F31FF8">
              <w:rPr>
                <w:rFonts w:asciiTheme="minorBidi" w:hAnsiTheme="minorBidi" w:cstheme="minorBidi"/>
                <w:sz w:val="20"/>
                <w:szCs w:val="20"/>
              </w:rPr>
              <w:t>Un finned tube length shall be inserted in the thermal file.</w:t>
            </w:r>
          </w:p>
        </w:tc>
        <w:tc>
          <w:tcPr>
            <w:tcW w:w="3780" w:type="dxa"/>
            <w:tcBorders>
              <w:top w:val="single" w:sz="4" w:space="0" w:color="000000"/>
              <w:left w:val="single" w:sz="4" w:space="0" w:color="000000"/>
              <w:bottom w:val="single" w:sz="4" w:space="0" w:color="000000"/>
              <w:right w:val="single" w:sz="4" w:space="0" w:color="000000"/>
            </w:tcBorders>
            <w:vAlign w:val="center"/>
          </w:tcPr>
          <w:p w14:paraId="41A7C779"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shd w:val="clear" w:color="auto" w:fill="auto"/>
            <w:vAlign w:val="center"/>
          </w:tcPr>
          <w:p w14:paraId="5C9C460C"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449" w:type="dxa"/>
            <w:vAlign w:val="center"/>
          </w:tcPr>
          <w:p w14:paraId="72381312" w14:textId="77777777" w:rsidR="000D7D2F" w:rsidRPr="00291C9A" w:rsidRDefault="000D7D2F" w:rsidP="000D7D2F">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p>
        </w:tc>
        <w:tc>
          <w:tcPr>
            <w:tcW w:w="2501" w:type="dxa"/>
            <w:vAlign w:val="center"/>
          </w:tcPr>
          <w:p w14:paraId="6C409C23"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836" w:type="dxa"/>
            <w:vAlign w:val="center"/>
          </w:tcPr>
          <w:p w14:paraId="05B2DBA3"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5285863C" w14:textId="77777777" w:rsidTr="00164616">
        <w:trPr>
          <w:trHeight w:val="530"/>
          <w:jc w:val="center"/>
        </w:trPr>
        <w:tc>
          <w:tcPr>
            <w:tcW w:w="1433" w:type="dxa"/>
            <w:shd w:val="clear" w:color="auto" w:fill="auto"/>
            <w:vAlign w:val="center"/>
          </w:tcPr>
          <w:p w14:paraId="62F9FC8F" w14:textId="77777777" w:rsidR="000D7D2F" w:rsidRPr="004E60B0"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2B5AEAB8" w14:textId="77777777" w:rsidR="000D7D2F" w:rsidRPr="00F31FF8" w:rsidRDefault="000D7D2F" w:rsidP="000D7D2F">
            <w:pPr>
              <w:widowControl/>
              <w:wordWrap/>
              <w:adjustRightInd/>
              <w:spacing w:line="259" w:lineRule="auto"/>
              <w:jc w:val="left"/>
              <w:textAlignment w:val="auto"/>
              <w:rPr>
                <w:rFonts w:asciiTheme="minorBidi" w:hAnsiTheme="minorBidi" w:cstheme="minorBidi"/>
                <w:sz w:val="20"/>
                <w:szCs w:val="20"/>
              </w:rPr>
            </w:pPr>
            <w:r w:rsidRPr="00F31FF8">
              <w:rPr>
                <w:rFonts w:asciiTheme="minorBidi" w:hAnsiTheme="minorBidi" w:cstheme="minorBidi"/>
                <w:sz w:val="20"/>
                <w:szCs w:val="20"/>
              </w:rPr>
              <w:t>Thermal design shall be based on min. humidity and fan selection shall be based on Max. humidity.</w:t>
            </w:r>
          </w:p>
        </w:tc>
        <w:tc>
          <w:tcPr>
            <w:tcW w:w="3780" w:type="dxa"/>
            <w:tcBorders>
              <w:top w:val="single" w:sz="4" w:space="0" w:color="000000"/>
              <w:left w:val="single" w:sz="4" w:space="0" w:color="000000"/>
              <w:bottom w:val="single" w:sz="4" w:space="0" w:color="000000"/>
              <w:right w:val="single" w:sz="4" w:space="0" w:color="000000"/>
            </w:tcBorders>
            <w:vAlign w:val="center"/>
          </w:tcPr>
          <w:p w14:paraId="59EB567B"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shd w:val="clear" w:color="auto" w:fill="auto"/>
            <w:vAlign w:val="center"/>
          </w:tcPr>
          <w:p w14:paraId="34618B0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Min ambient temperature should be modified in thermal files.</w:t>
            </w:r>
          </w:p>
        </w:tc>
        <w:tc>
          <w:tcPr>
            <w:tcW w:w="2449" w:type="dxa"/>
            <w:vAlign w:val="center"/>
          </w:tcPr>
          <w:p w14:paraId="1D1F0C98" w14:textId="77777777" w:rsidR="000D7D2F" w:rsidRPr="00291C9A"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501" w:type="dxa"/>
            <w:vAlign w:val="center"/>
          </w:tcPr>
          <w:p w14:paraId="4B32EB86" w14:textId="4D0135EC" w:rsidR="000D7D2F" w:rsidRPr="00291C9A" w:rsidRDefault="00561591"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836" w:type="dxa"/>
            <w:vAlign w:val="center"/>
          </w:tcPr>
          <w:p w14:paraId="7B825861"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0ACAA47A" w14:textId="77777777" w:rsidTr="00164616">
        <w:trPr>
          <w:trHeight w:val="782"/>
          <w:jc w:val="center"/>
        </w:trPr>
        <w:tc>
          <w:tcPr>
            <w:tcW w:w="1433" w:type="dxa"/>
            <w:shd w:val="clear" w:color="auto" w:fill="auto"/>
            <w:vAlign w:val="center"/>
          </w:tcPr>
          <w:p w14:paraId="677B9585" w14:textId="77777777" w:rsidR="000D7D2F" w:rsidRPr="004E60B0"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0B23F479" w14:textId="77777777" w:rsidR="000D7D2F" w:rsidRPr="00F31FF8" w:rsidRDefault="000D7D2F" w:rsidP="000D7D2F">
            <w:pPr>
              <w:widowControl/>
              <w:wordWrap/>
              <w:adjustRightInd/>
              <w:spacing w:line="259" w:lineRule="auto"/>
              <w:jc w:val="left"/>
              <w:textAlignment w:val="auto"/>
              <w:rPr>
                <w:rFonts w:asciiTheme="minorBidi" w:hAnsiTheme="minorBidi" w:cstheme="minorBidi"/>
                <w:sz w:val="20"/>
                <w:szCs w:val="20"/>
              </w:rPr>
            </w:pPr>
            <w:r w:rsidRPr="00F31FF8">
              <w:rPr>
                <w:rFonts w:asciiTheme="minorBidi" w:hAnsiTheme="minorBidi" w:cstheme="minorBidi"/>
                <w:sz w:val="20"/>
                <w:szCs w:val="20"/>
              </w:rPr>
              <w:t xml:space="preserve">With considering exchanger location on the ground, ground clearance to the bundle and plenum height shall be input in KMC thermal file.  </w:t>
            </w:r>
          </w:p>
        </w:tc>
        <w:tc>
          <w:tcPr>
            <w:tcW w:w="3780" w:type="dxa"/>
            <w:tcBorders>
              <w:top w:val="single" w:sz="4" w:space="0" w:color="000000"/>
              <w:left w:val="single" w:sz="4" w:space="0" w:color="000000"/>
              <w:bottom w:val="single" w:sz="4" w:space="0" w:color="000000"/>
              <w:right w:val="single" w:sz="4" w:space="0" w:color="000000"/>
            </w:tcBorders>
            <w:vAlign w:val="center"/>
          </w:tcPr>
          <w:p w14:paraId="7D6681AC"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shd w:val="clear" w:color="auto" w:fill="auto"/>
            <w:vAlign w:val="center"/>
          </w:tcPr>
          <w:p w14:paraId="60899AC5"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449" w:type="dxa"/>
            <w:vAlign w:val="center"/>
          </w:tcPr>
          <w:p w14:paraId="1A035800" w14:textId="77777777" w:rsidR="000D7D2F" w:rsidRPr="00291C9A" w:rsidRDefault="000D7D2F" w:rsidP="000D7D2F">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p>
        </w:tc>
        <w:tc>
          <w:tcPr>
            <w:tcW w:w="2501" w:type="dxa"/>
            <w:vAlign w:val="center"/>
          </w:tcPr>
          <w:p w14:paraId="0D53C913"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836" w:type="dxa"/>
            <w:vAlign w:val="center"/>
          </w:tcPr>
          <w:p w14:paraId="6255A5E8"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36E7F18D" w14:textId="77777777" w:rsidTr="00164616">
        <w:trPr>
          <w:trHeight w:val="143"/>
          <w:jc w:val="center"/>
        </w:trPr>
        <w:tc>
          <w:tcPr>
            <w:tcW w:w="1433" w:type="dxa"/>
            <w:shd w:val="clear" w:color="auto" w:fill="auto"/>
            <w:vAlign w:val="center"/>
          </w:tcPr>
          <w:p w14:paraId="1B14A514" w14:textId="77777777" w:rsidR="000D7D2F" w:rsidRPr="004E60B0"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020DB20F" w14:textId="77777777" w:rsidR="000D7D2F" w:rsidRPr="00F31FF8" w:rsidRDefault="000D7D2F" w:rsidP="000D7D2F">
            <w:pPr>
              <w:tabs>
                <w:tab w:val="left" w:pos="395"/>
              </w:tabs>
              <w:wordWrap/>
              <w:autoSpaceDE w:val="0"/>
              <w:autoSpaceDN w:val="0"/>
              <w:spacing w:line="240" w:lineRule="auto"/>
              <w:jc w:val="left"/>
              <w:rPr>
                <w:rFonts w:asciiTheme="minorBidi" w:eastAsia="SimSun" w:hAnsiTheme="minorBidi" w:cstheme="minorBidi"/>
                <w:sz w:val="20"/>
                <w:szCs w:val="20"/>
                <w:lang w:eastAsia="zh-CN"/>
              </w:rPr>
            </w:pPr>
            <w:r w:rsidRPr="00F31FF8">
              <w:rPr>
                <w:rFonts w:asciiTheme="minorBidi" w:hAnsiTheme="minorBidi" w:cstheme="minorBidi"/>
                <w:sz w:val="20"/>
                <w:szCs w:val="20"/>
              </w:rPr>
              <w:t>Fin density selected in thermal file AE-2101 is not correct.</w:t>
            </w:r>
          </w:p>
        </w:tc>
        <w:tc>
          <w:tcPr>
            <w:tcW w:w="3780" w:type="dxa"/>
            <w:tcBorders>
              <w:top w:val="single" w:sz="4" w:space="0" w:color="000000"/>
              <w:left w:val="single" w:sz="4" w:space="0" w:color="000000"/>
              <w:bottom w:val="single" w:sz="4" w:space="0" w:color="000000"/>
              <w:right w:val="single" w:sz="4" w:space="0" w:color="000000"/>
            </w:tcBorders>
            <w:vAlign w:val="center"/>
          </w:tcPr>
          <w:p w14:paraId="627488FE"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shd w:val="clear" w:color="auto" w:fill="auto"/>
            <w:vAlign w:val="center"/>
          </w:tcPr>
          <w:p w14:paraId="2BB8642D"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15462B">
              <w:rPr>
                <w:rFonts w:asciiTheme="minorBidi" w:eastAsia="Calibri" w:hAnsiTheme="minorBidi" w:cstheme="minorBidi"/>
                <w:b/>
                <w:bCs/>
                <w:color w:val="0000FF"/>
                <w:sz w:val="20"/>
                <w:szCs w:val="20"/>
                <w:highlight w:val="yellow"/>
                <w:lang w:eastAsia="en-US"/>
              </w:rPr>
              <w:t>It’s 400</w:t>
            </w:r>
            <w:r>
              <w:rPr>
                <w:rFonts w:asciiTheme="minorBidi" w:eastAsia="Calibri" w:hAnsiTheme="minorBidi" w:cstheme="minorBidi"/>
                <w:b/>
                <w:bCs/>
                <w:color w:val="0000FF"/>
                <w:sz w:val="20"/>
                <w:szCs w:val="20"/>
                <w:highlight w:val="yellow"/>
                <w:lang w:eastAsia="en-US"/>
              </w:rPr>
              <w:t xml:space="preserve"> fin/meter</w:t>
            </w:r>
            <w:r w:rsidRPr="0015462B">
              <w:rPr>
                <w:rFonts w:asciiTheme="minorBidi" w:eastAsia="Calibri" w:hAnsiTheme="minorBidi" w:cstheme="minorBidi"/>
                <w:b/>
                <w:bCs/>
                <w:color w:val="0000FF"/>
                <w:sz w:val="20"/>
                <w:szCs w:val="20"/>
                <w:highlight w:val="yellow"/>
                <w:lang w:eastAsia="en-US"/>
              </w:rPr>
              <w:t>.</w:t>
            </w:r>
            <w:r>
              <w:rPr>
                <w:rFonts w:asciiTheme="minorBidi" w:eastAsia="Calibri" w:hAnsiTheme="minorBidi" w:cstheme="minorBidi"/>
                <w:b/>
                <w:bCs/>
                <w:color w:val="0000FF"/>
                <w:sz w:val="20"/>
                <w:szCs w:val="20"/>
                <w:lang w:eastAsia="en-US"/>
              </w:rPr>
              <w:t>FPI is 10.2?? please edit it</w:t>
            </w:r>
          </w:p>
        </w:tc>
        <w:tc>
          <w:tcPr>
            <w:tcW w:w="2449" w:type="dxa"/>
            <w:vAlign w:val="center"/>
          </w:tcPr>
          <w:p w14:paraId="5BE7CC0B" w14:textId="77777777" w:rsidR="000D7D2F" w:rsidRPr="00291C9A"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501" w:type="dxa"/>
            <w:vAlign w:val="center"/>
          </w:tcPr>
          <w:p w14:paraId="668B9697" w14:textId="364AB2A0" w:rsidR="000D7D2F" w:rsidRPr="00291C9A" w:rsidRDefault="00561591"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836" w:type="dxa"/>
            <w:vAlign w:val="center"/>
          </w:tcPr>
          <w:p w14:paraId="141CFB78"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70878DD8" w14:textId="77777777" w:rsidTr="00164616">
        <w:trPr>
          <w:trHeight w:val="242"/>
          <w:jc w:val="center"/>
        </w:trPr>
        <w:tc>
          <w:tcPr>
            <w:tcW w:w="1433" w:type="dxa"/>
            <w:shd w:val="clear" w:color="auto" w:fill="auto"/>
            <w:vAlign w:val="center"/>
          </w:tcPr>
          <w:p w14:paraId="7B2A8895" w14:textId="77777777" w:rsidR="000D7D2F" w:rsidRPr="004E60B0"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29C6BE95" w14:textId="77777777" w:rsidR="000D7D2F" w:rsidRPr="00F31FF8" w:rsidRDefault="000D7D2F" w:rsidP="000D7D2F">
            <w:pPr>
              <w:widowControl/>
              <w:wordWrap/>
              <w:adjustRightInd/>
              <w:spacing w:line="259" w:lineRule="auto"/>
              <w:jc w:val="left"/>
              <w:textAlignment w:val="auto"/>
              <w:rPr>
                <w:rFonts w:asciiTheme="minorBidi" w:hAnsiTheme="minorBidi" w:cstheme="minorBidi"/>
                <w:sz w:val="20"/>
                <w:szCs w:val="20"/>
              </w:rPr>
            </w:pPr>
            <w:r w:rsidRPr="00F31FF8">
              <w:rPr>
                <w:rFonts w:asciiTheme="minorBidi" w:hAnsiTheme="minorBidi" w:cstheme="minorBidi"/>
                <w:sz w:val="20"/>
                <w:szCs w:val="20"/>
              </w:rPr>
              <w:t>Please Consider design barometric pressure0.9142 bar.</w:t>
            </w:r>
          </w:p>
        </w:tc>
        <w:tc>
          <w:tcPr>
            <w:tcW w:w="3780" w:type="dxa"/>
            <w:tcBorders>
              <w:top w:val="single" w:sz="4" w:space="0" w:color="000000"/>
              <w:left w:val="single" w:sz="4" w:space="0" w:color="000000"/>
              <w:bottom w:val="single" w:sz="4" w:space="0" w:color="000000"/>
              <w:right w:val="single" w:sz="4" w:space="0" w:color="000000"/>
            </w:tcBorders>
            <w:vAlign w:val="center"/>
          </w:tcPr>
          <w:p w14:paraId="488A16BF"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shd w:val="clear" w:color="auto" w:fill="auto"/>
            <w:vAlign w:val="center"/>
          </w:tcPr>
          <w:p w14:paraId="74977533"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449" w:type="dxa"/>
            <w:vAlign w:val="center"/>
          </w:tcPr>
          <w:p w14:paraId="7178213B" w14:textId="77777777" w:rsidR="000D7D2F" w:rsidRPr="00291C9A" w:rsidRDefault="000D7D2F" w:rsidP="000D7D2F">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p>
        </w:tc>
        <w:tc>
          <w:tcPr>
            <w:tcW w:w="2501" w:type="dxa"/>
            <w:vAlign w:val="center"/>
          </w:tcPr>
          <w:p w14:paraId="289FD071"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836" w:type="dxa"/>
            <w:vAlign w:val="center"/>
          </w:tcPr>
          <w:p w14:paraId="160C4A35"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33921765" w14:textId="77777777" w:rsidTr="00164616">
        <w:trPr>
          <w:trHeight w:val="962"/>
          <w:jc w:val="center"/>
        </w:trPr>
        <w:tc>
          <w:tcPr>
            <w:tcW w:w="1433" w:type="dxa"/>
            <w:shd w:val="clear" w:color="auto" w:fill="auto"/>
            <w:vAlign w:val="center"/>
          </w:tcPr>
          <w:p w14:paraId="1B599952" w14:textId="77777777" w:rsidR="000D7D2F" w:rsidRPr="004E60B0"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575BB063" w14:textId="77777777" w:rsidR="000D7D2F" w:rsidRPr="00F31FF8" w:rsidRDefault="000D7D2F" w:rsidP="000D7D2F">
            <w:pPr>
              <w:widowControl/>
              <w:wordWrap/>
              <w:adjustRightInd/>
              <w:spacing w:line="259" w:lineRule="auto"/>
              <w:jc w:val="left"/>
              <w:textAlignment w:val="auto"/>
              <w:rPr>
                <w:rFonts w:asciiTheme="minorBidi" w:hAnsiTheme="minorBidi" w:cstheme="minorBidi"/>
                <w:sz w:val="20"/>
                <w:szCs w:val="20"/>
              </w:rPr>
            </w:pPr>
            <w:r w:rsidRPr="00F31FF8">
              <w:rPr>
                <w:rFonts w:asciiTheme="minorBidi" w:hAnsiTheme="minorBidi" w:cstheme="minorBidi"/>
                <w:sz w:val="20"/>
                <w:szCs w:val="20"/>
              </w:rPr>
              <w:t xml:space="preserve">Please consider minor changes in heat curve for your new design. </w:t>
            </w:r>
          </w:p>
          <w:p w14:paraId="738A9862" w14:textId="77777777" w:rsidR="000D7D2F" w:rsidRPr="00F31FF8" w:rsidRDefault="000D7D2F" w:rsidP="000D7D2F">
            <w:pPr>
              <w:wordWrap/>
              <w:jc w:val="left"/>
              <w:rPr>
                <w:rFonts w:asciiTheme="minorBidi" w:hAnsiTheme="minorBidi" w:cstheme="minorBidi"/>
                <w:sz w:val="20"/>
                <w:szCs w:val="20"/>
              </w:rPr>
            </w:pPr>
            <w:r w:rsidRPr="00F31FF8">
              <w:rPr>
                <w:rFonts w:asciiTheme="minorBidi" w:hAnsiTheme="minorBidi" w:cstheme="minorBidi"/>
                <w:sz w:val="20"/>
                <w:szCs w:val="20"/>
                <w:lang w:bidi="ar-SA"/>
              </w:rPr>
              <w:object w:dxaOrig="1708" w:dyaOrig="1105" w14:anchorId="7EE0B845">
                <v:shape id="_x0000_i1026" type="#_x0000_t75" style="width:84.6pt;height:55.8pt" o:ole="">
                  <v:imagedata r:id="rId10" o:title=""/>
                </v:shape>
                <o:OLEObject Type="Embed" ProgID="Excel.Sheet.12" ShapeID="_x0000_i1026" DrawAspect="Icon" ObjectID="_1722607176" r:id="rId11"/>
              </w:object>
            </w:r>
            <w:r w:rsidRPr="00F31FF8">
              <w:rPr>
                <w:rFonts w:asciiTheme="minorBidi" w:hAnsiTheme="minorBidi" w:cstheme="minorBidi"/>
                <w:sz w:val="20"/>
                <w:szCs w:val="20"/>
                <w:lang w:bidi="ar-SA"/>
              </w:rPr>
              <w:object w:dxaOrig="1708" w:dyaOrig="1105" w14:anchorId="0E0A3677">
                <v:shape id="_x0000_i1027" type="#_x0000_t75" style="width:84.6pt;height:55.8pt" o:ole="">
                  <v:imagedata r:id="rId12" o:title=""/>
                </v:shape>
                <o:OLEObject Type="Embed" ProgID="Excel.Sheet.12" ShapeID="_x0000_i1027" DrawAspect="Icon" ObjectID="_1722607177" r:id="rId13"/>
              </w:object>
            </w:r>
          </w:p>
        </w:tc>
        <w:tc>
          <w:tcPr>
            <w:tcW w:w="3780" w:type="dxa"/>
            <w:tcBorders>
              <w:top w:val="single" w:sz="4" w:space="0" w:color="000000"/>
              <w:left w:val="single" w:sz="4" w:space="0" w:color="000000"/>
              <w:bottom w:val="single" w:sz="4" w:space="0" w:color="000000"/>
              <w:right w:val="single" w:sz="4" w:space="0" w:color="000000"/>
            </w:tcBorders>
            <w:vAlign w:val="center"/>
          </w:tcPr>
          <w:p w14:paraId="2704E050"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shd w:val="clear" w:color="auto" w:fill="auto"/>
            <w:vAlign w:val="center"/>
          </w:tcPr>
          <w:p w14:paraId="011E2885"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449" w:type="dxa"/>
            <w:vAlign w:val="center"/>
          </w:tcPr>
          <w:p w14:paraId="7D05266B" w14:textId="77777777" w:rsidR="000D7D2F" w:rsidRPr="00291C9A" w:rsidRDefault="000D7D2F" w:rsidP="000D7D2F">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p>
        </w:tc>
        <w:tc>
          <w:tcPr>
            <w:tcW w:w="2501" w:type="dxa"/>
            <w:vAlign w:val="center"/>
          </w:tcPr>
          <w:p w14:paraId="499FC83D"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836" w:type="dxa"/>
            <w:vAlign w:val="center"/>
          </w:tcPr>
          <w:p w14:paraId="11D1AACC"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7B982181" w14:textId="77777777" w:rsidTr="00164616">
        <w:trPr>
          <w:trHeight w:val="458"/>
          <w:jc w:val="center"/>
        </w:trPr>
        <w:tc>
          <w:tcPr>
            <w:tcW w:w="1433" w:type="dxa"/>
            <w:shd w:val="clear" w:color="auto" w:fill="auto"/>
            <w:vAlign w:val="center"/>
          </w:tcPr>
          <w:p w14:paraId="06985BE1" w14:textId="77777777" w:rsidR="000D7D2F" w:rsidRPr="004E60B0"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1E098694" w14:textId="77777777" w:rsidR="000D7D2F" w:rsidRPr="00F31FF8" w:rsidRDefault="000D7D2F" w:rsidP="000D7D2F">
            <w:pPr>
              <w:widowControl/>
              <w:wordWrap/>
              <w:adjustRightInd/>
              <w:spacing w:line="259" w:lineRule="auto"/>
              <w:jc w:val="left"/>
              <w:textAlignment w:val="auto"/>
              <w:rPr>
                <w:rFonts w:asciiTheme="minorBidi" w:hAnsiTheme="minorBidi" w:cstheme="minorBidi"/>
                <w:sz w:val="20"/>
                <w:szCs w:val="20"/>
              </w:rPr>
            </w:pPr>
            <w:r w:rsidRPr="00F31FF8">
              <w:rPr>
                <w:rFonts w:asciiTheme="minorBidi" w:hAnsiTheme="minorBidi" w:cstheme="minorBidi"/>
                <w:sz w:val="20"/>
                <w:szCs w:val="20"/>
              </w:rPr>
              <w:t>Please add and consider all PDS notes in your design too.</w:t>
            </w:r>
          </w:p>
        </w:tc>
        <w:tc>
          <w:tcPr>
            <w:tcW w:w="3780" w:type="dxa"/>
            <w:tcBorders>
              <w:top w:val="single" w:sz="4" w:space="0" w:color="000000"/>
              <w:left w:val="single" w:sz="4" w:space="0" w:color="000000"/>
              <w:bottom w:val="single" w:sz="4" w:space="0" w:color="000000"/>
              <w:right w:val="single" w:sz="4" w:space="0" w:color="000000"/>
            </w:tcBorders>
            <w:vAlign w:val="center"/>
          </w:tcPr>
          <w:p w14:paraId="6E7CAC50"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shd w:val="clear" w:color="auto" w:fill="auto"/>
            <w:vAlign w:val="center"/>
          </w:tcPr>
          <w:p w14:paraId="3FEB5D04"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Fluid flow rate and temperature shall be modified based on latest PDS.</w:t>
            </w:r>
          </w:p>
        </w:tc>
        <w:tc>
          <w:tcPr>
            <w:tcW w:w="2449" w:type="dxa"/>
            <w:vAlign w:val="center"/>
          </w:tcPr>
          <w:p w14:paraId="435C4848" w14:textId="77777777" w:rsidR="000D7D2F" w:rsidRPr="00291C9A"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501" w:type="dxa"/>
            <w:vAlign w:val="center"/>
          </w:tcPr>
          <w:p w14:paraId="464DC63A"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836" w:type="dxa"/>
            <w:vAlign w:val="center"/>
          </w:tcPr>
          <w:p w14:paraId="30BA7145"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2439FE1C" w14:textId="77777777" w:rsidTr="00164616">
        <w:trPr>
          <w:trHeight w:val="962"/>
          <w:jc w:val="center"/>
        </w:trPr>
        <w:tc>
          <w:tcPr>
            <w:tcW w:w="1433" w:type="dxa"/>
            <w:shd w:val="clear" w:color="auto" w:fill="auto"/>
            <w:vAlign w:val="center"/>
          </w:tcPr>
          <w:p w14:paraId="164A4FF8" w14:textId="77777777" w:rsidR="000D7D2F" w:rsidRPr="004E60B0"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3BEAAB8B" w14:textId="77777777" w:rsidR="000D7D2F" w:rsidRPr="00F31FF8" w:rsidRDefault="000D7D2F" w:rsidP="000D7D2F">
            <w:pPr>
              <w:widowControl/>
              <w:wordWrap/>
              <w:adjustRightInd/>
              <w:spacing w:line="259" w:lineRule="auto"/>
              <w:jc w:val="left"/>
              <w:textAlignment w:val="auto"/>
              <w:rPr>
                <w:rFonts w:asciiTheme="minorBidi" w:hAnsiTheme="minorBidi" w:cstheme="minorBidi"/>
                <w:sz w:val="20"/>
                <w:szCs w:val="20"/>
              </w:rPr>
            </w:pPr>
            <w:r w:rsidRPr="00F31FF8">
              <w:rPr>
                <w:rFonts w:asciiTheme="minorBidi" w:hAnsiTheme="minorBidi" w:cstheme="minorBidi"/>
                <w:sz w:val="20"/>
                <w:szCs w:val="20"/>
              </w:rPr>
              <w:t>Total drop for fan selection shall be total static pressure drop plus 20percent of drop of air across the bundle.</w:t>
            </w:r>
          </w:p>
        </w:tc>
        <w:tc>
          <w:tcPr>
            <w:tcW w:w="3780" w:type="dxa"/>
            <w:tcBorders>
              <w:top w:val="single" w:sz="4" w:space="0" w:color="000000"/>
              <w:left w:val="single" w:sz="4" w:space="0" w:color="000000"/>
              <w:bottom w:val="single" w:sz="4" w:space="0" w:color="000000"/>
              <w:right w:val="single" w:sz="4" w:space="0" w:color="000000"/>
            </w:tcBorders>
            <w:vAlign w:val="center"/>
          </w:tcPr>
          <w:p w14:paraId="34C3D428"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shd w:val="clear" w:color="auto" w:fill="auto"/>
            <w:vAlign w:val="center"/>
          </w:tcPr>
          <w:p w14:paraId="57AEC225"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449" w:type="dxa"/>
            <w:vAlign w:val="center"/>
          </w:tcPr>
          <w:p w14:paraId="665AE772" w14:textId="77777777" w:rsidR="000D7D2F" w:rsidRPr="00291C9A" w:rsidRDefault="000D7D2F" w:rsidP="000D7D2F">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p>
        </w:tc>
        <w:tc>
          <w:tcPr>
            <w:tcW w:w="2501" w:type="dxa"/>
            <w:vAlign w:val="center"/>
          </w:tcPr>
          <w:p w14:paraId="486DF0BB"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836" w:type="dxa"/>
            <w:vAlign w:val="center"/>
          </w:tcPr>
          <w:p w14:paraId="3CB91A7D"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502F66DF" w14:textId="77777777" w:rsidTr="00164616">
        <w:trPr>
          <w:trHeight w:val="962"/>
          <w:jc w:val="center"/>
        </w:trPr>
        <w:tc>
          <w:tcPr>
            <w:tcW w:w="1433" w:type="dxa"/>
            <w:shd w:val="clear" w:color="auto" w:fill="auto"/>
            <w:vAlign w:val="center"/>
          </w:tcPr>
          <w:p w14:paraId="5FD643B3" w14:textId="77777777" w:rsidR="000D7D2F" w:rsidRPr="004E60B0" w:rsidRDefault="000D7D2F"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39F00777" w14:textId="77777777" w:rsidR="000D7D2F" w:rsidRPr="00F44457" w:rsidRDefault="000D7D2F" w:rsidP="000D7D2F">
            <w:pPr>
              <w:widowControl/>
              <w:wordWrap/>
              <w:adjustRightInd/>
              <w:spacing w:line="259" w:lineRule="auto"/>
              <w:jc w:val="left"/>
              <w:textAlignment w:val="auto"/>
              <w:rPr>
                <w:rFonts w:asciiTheme="minorBidi" w:eastAsia="Calibri" w:hAnsiTheme="minorBidi" w:cstheme="minorBidi"/>
                <w:b/>
                <w:bCs/>
                <w:color w:val="0000FF"/>
                <w:sz w:val="20"/>
                <w:szCs w:val="20"/>
                <w:lang w:eastAsia="en-US"/>
              </w:rPr>
            </w:pPr>
            <w:r w:rsidRPr="00F44457">
              <w:rPr>
                <w:rFonts w:asciiTheme="minorBidi" w:eastAsia="Calibri" w:hAnsiTheme="minorBidi" w:cstheme="minorBidi"/>
                <w:b/>
                <w:bCs/>
                <w:color w:val="0000FF"/>
                <w:sz w:val="20"/>
                <w:szCs w:val="20"/>
                <w:lang w:eastAsia="en-US"/>
              </w:rPr>
              <w:t>New comments:</w:t>
            </w:r>
          </w:p>
          <w:p w14:paraId="485B271D" w14:textId="77777777" w:rsidR="000D7D2F" w:rsidRPr="00F44457" w:rsidRDefault="000D7D2F" w:rsidP="000D7D2F">
            <w:pPr>
              <w:pStyle w:val="ListParagraph"/>
              <w:widowControl/>
              <w:numPr>
                <w:ilvl w:val="0"/>
                <w:numId w:val="22"/>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F44457">
              <w:rPr>
                <w:rFonts w:asciiTheme="minorBidi" w:eastAsia="Calibri" w:hAnsiTheme="minorBidi" w:cstheme="minorBidi"/>
                <w:b/>
                <w:bCs/>
                <w:color w:val="0000FF"/>
                <w:sz w:val="20"/>
                <w:szCs w:val="20"/>
                <w:lang w:eastAsia="en-US"/>
              </w:rPr>
              <w:t>Max ambient temperature shall be input.</w:t>
            </w:r>
          </w:p>
          <w:p w14:paraId="6BF856EE" w14:textId="77777777" w:rsidR="000D7D2F" w:rsidRPr="00F44457" w:rsidRDefault="000D7D2F" w:rsidP="000D7D2F">
            <w:pPr>
              <w:pStyle w:val="ListParagraph"/>
              <w:widowControl/>
              <w:numPr>
                <w:ilvl w:val="0"/>
                <w:numId w:val="22"/>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F44457">
              <w:rPr>
                <w:rFonts w:asciiTheme="minorBidi" w:eastAsia="Calibri" w:hAnsiTheme="minorBidi" w:cstheme="minorBidi"/>
                <w:b/>
                <w:bCs/>
                <w:color w:val="0000FF"/>
                <w:sz w:val="20"/>
                <w:szCs w:val="20"/>
                <w:lang w:eastAsia="en-US"/>
              </w:rPr>
              <w:t>Fan shaft lane width &amp; number shall be input in thermal files.</w:t>
            </w:r>
          </w:p>
          <w:p w14:paraId="312BC8AC" w14:textId="77777777" w:rsidR="000D7D2F" w:rsidRPr="00F44457" w:rsidRDefault="000D7D2F" w:rsidP="000D7D2F">
            <w:pPr>
              <w:pStyle w:val="ListParagraph"/>
              <w:widowControl/>
              <w:numPr>
                <w:ilvl w:val="0"/>
                <w:numId w:val="22"/>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F44457">
              <w:rPr>
                <w:rFonts w:asciiTheme="minorBidi" w:eastAsia="Calibri" w:hAnsiTheme="minorBidi" w:cstheme="minorBidi"/>
                <w:b/>
                <w:bCs/>
                <w:color w:val="0000FF"/>
                <w:sz w:val="20"/>
                <w:szCs w:val="20"/>
                <w:lang w:eastAsia="en-US"/>
              </w:rPr>
              <w:t>Fin geometry type (extruded) shall be specified in thermal files.</w:t>
            </w:r>
          </w:p>
          <w:p w14:paraId="77BE2AA6" w14:textId="77777777" w:rsidR="000D7D2F" w:rsidRPr="00F44457" w:rsidRDefault="000D7D2F" w:rsidP="000D7D2F">
            <w:pPr>
              <w:pStyle w:val="ListParagraph"/>
              <w:widowControl/>
              <w:numPr>
                <w:ilvl w:val="0"/>
                <w:numId w:val="22"/>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F44457">
              <w:rPr>
                <w:rFonts w:asciiTheme="minorBidi" w:eastAsia="Calibri" w:hAnsiTheme="minorBidi" w:cstheme="minorBidi"/>
                <w:b/>
                <w:bCs/>
                <w:color w:val="0000FF"/>
                <w:sz w:val="20"/>
                <w:szCs w:val="20"/>
                <w:lang w:eastAsia="en-US"/>
              </w:rPr>
              <w:t>Design case shall be run in rating mode and the other case shall be run in simulation mode and reported in your data sheet.</w:t>
            </w:r>
          </w:p>
          <w:p w14:paraId="55771D09" w14:textId="77777777" w:rsidR="000D7D2F" w:rsidRPr="00F44457" w:rsidRDefault="000D7D2F" w:rsidP="000D7D2F">
            <w:pPr>
              <w:pStyle w:val="ListParagraph"/>
              <w:widowControl/>
              <w:numPr>
                <w:ilvl w:val="0"/>
                <w:numId w:val="22"/>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F44457">
              <w:rPr>
                <w:rFonts w:asciiTheme="minorBidi" w:eastAsia="Calibri" w:hAnsiTheme="minorBidi" w:cstheme="minorBidi"/>
                <w:b/>
                <w:bCs/>
                <w:color w:val="0000FF"/>
                <w:sz w:val="20"/>
                <w:szCs w:val="20"/>
                <w:lang w:eastAsia="en-US"/>
              </w:rPr>
              <w:t>Please do not specify duty in your thermal file (AE-2102).</w:t>
            </w:r>
          </w:p>
          <w:p w14:paraId="55A1D07D" w14:textId="77777777" w:rsidR="000D7D2F" w:rsidRPr="00F44457" w:rsidRDefault="000D7D2F" w:rsidP="000D7D2F">
            <w:pPr>
              <w:pStyle w:val="ListParagraph"/>
              <w:widowControl/>
              <w:numPr>
                <w:ilvl w:val="0"/>
                <w:numId w:val="22"/>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F44457">
              <w:rPr>
                <w:rFonts w:asciiTheme="minorBidi" w:eastAsia="Calibri" w:hAnsiTheme="minorBidi" w:cstheme="minorBidi"/>
                <w:b/>
                <w:bCs/>
                <w:color w:val="0000FF"/>
                <w:sz w:val="20"/>
                <w:szCs w:val="20"/>
                <w:lang w:eastAsia="en-US"/>
              </w:rPr>
              <w:t>Tube wall thk. is 2.11 mm which is higher than STD based on tube material (S.S 316 L). Please recheck and modify.</w:t>
            </w:r>
          </w:p>
          <w:p w14:paraId="3BC82CAB" w14:textId="77777777" w:rsidR="000D7D2F" w:rsidRPr="00C74B1D" w:rsidRDefault="000D7D2F" w:rsidP="000D7D2F">
            <w:pPr>
              <w:pStyle w:val="ListParagraph"/>
              <w:widowControl/>
              <w:numPr>
                <w:ilvl w:val="0"/>
                <w:numId w:val="22"/>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F44457">
              <w:rPr>
                <w:rFonts w:asciiTheme="minorBidi" w:eastAsia="Calibri" w:hAnsiTheme="minorBidi" w:cstheme="minorBidi"/>
                <w:b/>
                <w:bCs/>
                <w:color w:val="0000FF"/>
                <w:sz w:val="20"/>
                <w:szCs w:val="20"/>
                <w:lang w:eastAsia="en-US"/>
              </w:rPr>
              <w:t>Please recheck tube pitch selected.</w:t>
            </w:r>
          </w:p>
        </w:tc>
        <w:tc>
          <w:tcPr>
            <w:tcW w:w="3780" w:type="dxa"/>
            <w:tcBorders>
              <w:top w:val="single" w:sz="4" w:space="0" w:color="000000"/>
              <w:left w:val="single" w:sz="4" w:space="0" w:color="000000"/>
              <w:bottom w:val="single" w:sz="4" w:space="0" w:color="000000"/>
              <w:right w:val="single" w:sz="4" w:space="0" w:color="000000"/>
            </w:tcBorders>
            <w:vAlign w:val="center"/>
          </w:tcPr>
          <w:p w14:paraId="09666D1F" w14:textId="77777777" w:rsidR="000D7D2F" w:rsidRDefault="000D483F" w:rsidP="000D483F">
            <w:pPr>
              <w:pStyle w:val="ListParagraph"/>
              <w:numPr>
                <w:ilvl w:val="0"/>
                <w:numId w:val="23"/>
              </w:num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Pr>
                <w:rFonts w:asciiTheme="minorBidi" w:eastAsia="SimSun" w:hAnsiTheme="minorBidi" w:cstheme="minorBidi"/>
                <w:b/>
                <w:bCs/>
                <w:color w:val="1F497D" w:themeColor="text2"/>
                <w:sz w:val="20"/>
                <w:szCs w:val="20"/>
                <w:lang w:eastAsia="zh-CN"/>
              </w:rPr>
              <w:t>OK we confirm.</w:t>
            </w:r>
          </w:p>
          <w:p w14:paraId="3974FF4D" w14:textId="77777777" w:rsidR="000D483F" w:rsidRDefault="000D483F" w:rsidP="000D483F">
            <w:pPr>
              <w:pStyle w:val="ListParagraph"/>
              <w:numPr>
                <w:ilvl w:val="0"/>
                <w:numId w:val="23"/>
              </w:num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Pr>
                <w:rFonts w:asciiTheme="minorBidi" w:eastAsia="SimSun" w:hAnsiTheme="minorBidi" w:cstheme="minorBidi"/>
                <w:b/>
                <w:bCs/>
                <w:color w:val="1F497D" w:themeColor="text2"/>
                <w:sz w:val="20"/>
                <w:szCs w:val="20"/>
                <w:lang w:eastAsia="zh-CN"/>
              </w:rPr>
              <w:t>Since motor of fans are considered to be located above (near the fans), there’s no need to specify this part.</w:t>
            </w:r>
          </w:p>
          <w:p w14:paraId="5872F9EC" w14:textId="77777777" w:rsidR="000D483F" w:rsidRDefault="000D483F" w:rsidP="00F44457">
            <w:pPr>
              <w:pStyle w:val="ListParagraph"/>
              <w:numPr>
                <w:ilvl w:val="0"/>
                <w:numId w:val="23"/>
              </w:num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Pr>
                <w:rFonts w:asciiTheme="minorBidi" w:eastAsia="SimSun" w:hAnsiTheme="minorBidi" w:cstheme="minorBidi"/>
                <w:b/>
                <w:bCs/>
                <w:color w:val="1F497D" w:themeColor="text2"/>
                <w:sz w:val="20"/>
                <w:szCs w:val="20"/>
                <w:lang w:eastAsia="zh-CN"/>
              </w:rPr>
              <w:t>OK we confirm.</w:t>
            </w:r>
          </w:p>
          <w:p w14:paraId="4DEAC17A" w14:textId="77777777" w:rsidR="00F44457" w:rsidRDefault="00F44457" w:rsidP="00F44457">
            <w:pPr>
              <w:pStyle w:val="ListParagraph"/>
              <w:numPr>
                <w:ilvl w:val="0"/>
                <w:numId w:val="23"/>
              </w:num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Pr>
                <w:rFonts w:asciiTheme="minorBidi" w:eastAsia="SimSun" w:hAnsiTheme="minorBidi" w:cstheme="minorBidi"/>
                <w:b/>
                <w:bCs/>
                <w:color w:val="1F497D" w:themeColor="text2"/>
                <w:sz w:val="20"/>
                <w:szCs w:val="20"/>
                <w:lang w:eastAsia="zh-CN"/>
              </w:rPr>
              <w:t>OK we confirm.</w:t>
            </w:r>
          </w:p>
          <w:p w14:paraId="420D50FE" w14:textId="77777777" w:rsidR="00F44457" w:rsidRDefault="00F44457" w:rsidP="00F44457">
            <w:pPr>
              <w:pStyle w:val="ListParagraph"/>
              <w:numPr>
                <w:ilvl w:val="0"/>
                <w:numId w:val="23"/>
              </w:num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Pr>
                <w:rFonts w:asciiTheme="minorBidi" w:eastAsia="SimSun" w:hAnsiTheme="minorBidi" w:cstheme="minorBidi"/>
                <w:b/>
                <w:bCs/>
                <w:color w:val="1F497D" w:themeColor="text2"/>
                <w:sz w:val="20"/>
                <w:szCs w:val="20"/>
                <w:lang w:eastAsia="zh-CN"/>
              </w:rPr>
              <w:t>OK we confirm.</w:t>
            </w:r>
          </w:p>
          <w:p w14:paraId="13E8FACA" w14:textId="77777777" w:rsidR="00F44457" w:rsidRDefault="00F44457" w:rsidP="00F44457">
            <w:pPr>
              <w:pStyle w:val="ListParagraph"/>
              <w:numPr>
                <w:ilvl w:val="0"/>
                <w:numId w:val="23"/>
              </w:num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Pr>
                <w:rFonts w:asciiTheme="minorBidi" w:eastAsia="SimSun" w:hAnsiTheme="minorBidi" w:cstheme="minorBidi"/>
                <w:b/>
                <w:bCs/>
                <w:color w:val="1F497D" w:themeColor="text2"/>
                <w:sz w:val="20"/>
                <w:szCs w:val="20"/>
                <w:lang w:eastAsia="zh-CN"/>
              </w:rPr>
              <w:t>OK we confirm.</w:t>
            </w:r>
          </w:p>
          <w:p w14:paraId="6BE9DB0A" w14:textId="77777777" w:rsidR="00F44457" w:rsidRPr="00F44457" w:rsidRDefault="00F44457" w:rsidP="00F44457">
            <w:pPr>
              <w:pStyle w:val="ListParagraph"/>
              <w:numPr>
                <w:ilvl w:val="0"/>
                <w:numId w:val="23"/>
              </w:num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Pr>
                <w:rFonts w:asciiTheme="minorBidi" w:eastAsia="SimSun" w:hAnsiTheme="minorBidi" w:cstheme="minorBidi"/>
                <w:b/>
                <w:bCs/>
                <w:color w:val="1F497D" w:themeColor="text2"/>
                <w:sz w:val="20"/>
                <w:szCs w:val="20"/>
                <w:lang w:eastAsia="zh-CN"/>
              </w:rPr>
              <w:t>Tube pitches are considered correctly and they’re considered little more to reduce static pressures in thermal design.</w:t>
            </w:r>
          </w:p>
        </w:tc>
        <w:tc>
          <w:tcPr>
            <w:tcW w:w="2925" w:type="dxa"/>
            <w:shd w:val="clear" w:color="auto" w:fill="auto"/>
            <w:vAlign w:val="center"/>
          </w:tcPr>
          <w:p w14:paraId="05850FAA" w14:textId="77777777" w:rsidR="000D7D2F"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449" w:type="dxa"/>
            <w:vAlign w:val="center"/>
          </w:tcPr>
          <w:p w14:paraId="5CB69824" w14:textId="77777777" w:rsidR="000D7D2F" w:rsidRPr="00291C9A" w:rsidRDefault="000D7D2F" w:rsidP="000D7D2F">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p>
        </w:tc>
        <w:tc>
          <w:tcPr>
            <w:tcW w:w="2501" w:type="dxa"/>
            <w:vAlign w:val="center"/>
          </w:tcPr>
          <w:p w14:paraId="63F77D6F"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836" w:type="dxa"/>
            <w:vAlign w:val="center"/>
          </w:tcPr>
          <w:p w14:paraId="2893FBCB" w14:textId="77777777" w:rsidR="000D7D2F" w:rsidRPr="00291C9A" w:rsidRDefault="000D7D2F"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756633" w:rsidRPr="000A788D" w14:paraId="37F0892E" w14:textId="77777777" w:rsidTr="00164616">
        <w:trPr>
          <w:trHeight w:val="962"/>
          <w:jc w:val="center"/>
        </w:trPr>
        <w:tc>
          <w:tcPr>
            <w:tcW w:w="1433" w:type="dxa"/>
            <w:shd w:val="clear" w:color="auto" w:fill="auto"/>
            <w:vAlign w:val="center"/>
          </w:tcPr>
          <w:p w14:paraId="381FA551" w14:textId="77777777" w:rsidR="00756633" w:rsidRPr="004E60B0" w:rsidRDefault="00756633"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4FBB2E94" w14:textId="77777777" w:rsidR="00756633" w:rsidRDefault="00F2010B" w:rsidP="000D7D2F">
            <w:pPr>
              <w:widowControl/>
              <w:wordWrap/>
              <w:adjustRightInd/>
              <w:spacing w:line="259"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New item:</w:t>
            </w:r>
          </w:p>
          <w:p w14:paraId="3115EC78" w14:textId="310F21C1" w:rsidR="00F2010B" w:rsidRPr="00F44457" w:rsidRDefault="00F2010B" w:rsidP="000D7D2F">
            <w:pPr>
              <w:widowControl/>
              <w:wordWrap/>
              <w:adjustRightInd/>
              <w:spacing w:line="259" w:lineRule="auto"/>
              <w:jc w:val="left"/>
              <w:textAlignment w:val="auto"/>
              <w:rPr>
                <w:rFonts w:asciiTheme="minorBidi" w:eastAsia="Calibri" w:hAnsiTheme="minorBidi" w:cstheme="minorBidi"/>
                <w:b/>
                <w:bCs/>
                <w:color w:val="0000FF"/>
                <w:sz w:val="20"/>
                <w:szCs w:val="20"/>
                <w:lang w:eastAsia="en-US"/>
              </w:rPr>
            </w:pPr>
            <w:r w:rsidRPr="00F2010B">
              <w:rPr>
                <w:rFonts w:asciiTheme="minorBidi" w:eastAsia="SimSun" w:hAnsiTheme="minorBidi" w:cstheme="minorBidi"/>
                <w:sz w:val="20"/>
                <w:szCs w:val="20"/>
                <w:lang w:eastAsia="zh-CN"/>
              </w:rPr>
              <w:t xml:space="preserve">Please remove the difference between inlet temperature in </w:t>
            </w:r>
            <w:r>
              <w:rPr>
                <w:rFonts w:asciiTheme="minorBidi" w:eastAsia="SimSun" w:hAnsiTheme="minorBidi" w:cstheme="minorBidi"/>
                <w:sz w:val="20"/>
                <w:szCs w:val="20"/>
                <w:lang w:eastAsia="zh-CN"/>
              </w:rPr>
              <w:t>H</w:t>
            </w:r>
            <w:r w:rsidRPr="00F2010B">
              <w:rPr>
                <w:rFonts w:asciiTheme="minorBidi" w:eastAsia="SimSun" w:hAnsiTheme="minorBidi" w:cstheme="minorBidi"/>
                <w:sz w:val="20"/>
                <w:szCs w:val="20"/>
                <w:lang w:eastAsia="zh-CN"/>
              </w:rPr>
              <w:t>irgan’s data sheet and technical proposal in case 2102-summer case.</w:t>
            </w:r>
          </w:p>
        </w:tc>
        <w:tc>
          <w:tcPr>
            <w:tcW w:w="3780" w:type="dxa"/>
            <w:tcBorders>
              <w:top w:val="single" w:sz="4" w:space="0" w:color="000000"/>
              <w:left w:val="single" w:sz="4" w:space="0" w:color="000000"/>
              <w:bottom w:val="single" w:sz="4" w:space="0" w:color="000000"/>
              <w:right w:val="single" w:sz="4" w:space="0" w:color="000000"/>
            </w:tcBorders>
            <w:vAlign w:val="center"/>
          </w:tcPr>
          <w:p w14:paraId="311D7B7B" w14:textId="77777777" w:rsidR="00756633" w:rsidRDefault="00756633" w:rsidP="00F2010B">
            <w:pPr>
              <w:pStyle w:val="ListParagraph"/>
              <w:tabs>
                <w:tab w:val="left" w:pos="395"/>
              </w:tabs>
              <w:wordWrap/>
              <w:autoSpaceDE w:val="0"/>
              <w:autoSpaceDN w:val="0"/>
              <w:spacing w:before="60" w:after="60" w:line="240" w:lineRule="auto"/>
              <w:rPr>
                <w:rFonts w:asciiTheme="minorBidi" w:eastAsia="SimSun" w:hAnsiTheme="minorBidi" w:cstheme="minorBidi"/>
                <w:b/>
                <w:bCs/>
                <w:color w:val="1F497D" w:themeColor="text2"/>
                <w:sz w:val="20"/>
                <w:szCs w:val="20"/>
                <w:lang w:eastAsia="zh-CN"/>
              </w:rPr>
            </w:pPr>
          </w:p>
        </w:tc>
        <w:tc>
          <w:tcPr>
            <w:tcW w:w="2925" w:type="dxa"/>
            <w:shd w:val="clear" w:color="auto" w:fill="auto"/>
            <w:vAlign w:val="center"/>
          </w:tcPr>
          <w:p w14:paraId="5316E6E3" w14:textId="77777777" w:rsidR="00756633" w:rsidRDefault="00756633"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449" w:type="dxa"/>
            <w:vAlign w:val="center"/>
          </w:tcPr>
          <w:p w14:paraId="30A47E10" w14:textId="77777777" w:rsidR="00756633" w:rsidRPr="00291C9A" w:rsidRDefault="00756633" w:rsidP="000D7D2F">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p>
        </w:tc>
        <w:tc>
          <w:tcPr>
            <w:tcW w:w="2501" w:type="dxa"/>
            <w:vAlign w:val="center"/>
          </w:tcPr>
          <w:p w14:paraId="3184FF5C" w14:textId="77777777" w:rsidR="00756633" w:rsidRPr="00291C9A" w:rsidRDefault="00756633"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836" w:type="dxa"/>
            <w:vAlign w:val="center"/>
          </w:tcPr>
          <w:p w14:paraId="56453434" w14:textId="77777777" w:rsidR="00756633" w:rsidRPr="00291C9A" w:rsidRDefault="00756633"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6D7516" w:rsidRPr="000A788D" w14:paraId="1BA56BED" w14:textId="77777777" w:rsidTr="00164616">
        <w:trPr>
          <w:trHeight w:val="962"/>
          <w:jc w:val="center"/>
        </w:trPr>
        <w:tc>
          <w:tcPr>
            <w:tcW w:w="1433" w:type="dxa"/>
            <w:shd w:val="clear" w:color="auto" w:fill="auto"/>
            <w:vAlign w:val="center"/>
          </w:tcPr>
          <w:p w14:paraId="5D719144" w14:textId="77777777" w:rsidR="006D7516" w:rsidRPr="004E60B0" w:rsidRDefault="006D7516" w:rsidP="000D7D2F">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0F90396B" w14:textId="77777777" w:rsidR="006D7516" w:rsidRDefault="006D7516" w:rsidP="006D7516">
            <w:pPr>
              <w:widowControl/>
              <w:wordWrap/>
              <w:adjustRightInd/>
              <w:spacing w:line="259"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New item:</w:t>
            </w:r>
          </w:p>
          <w:p w14:paraId="68DEBAFD" w14:textId="11903AD3" w:rsidR="006D7516" w:rsidRDefault="006D7516" w:rsidP="006D7516">
            <w:pPr>
              <w:widowControl/>
              <w:wordWrap/>
              <w:adjustRightInd/>
              <w:spacing w:line="259" w:lineRule="auto"/>
              <w:jc w:val="left"/>
              <w:textAlignment w:val="auto"/>
              <w:rPr>
                <w:rFonts w:asciiTheme="minorBidi" w:eastAsia="Calibri" w:hAnsiTheme="minorBidi" w:cstheme="minorBidi"/>
                <w:b/>
                <w:bCs/>
                <w:color w:val="0000FF"/>
                <w:sz w:val="20"/>
                <w:szCs w:val="20"/>
                <w:lang w:eastAsia="en-US"/>
              </w:rPr>
            </w:pPr>
            <w:r>
              <w:rPr>
                <w:rFonts w:asciiTheme="minorBidi" w:eastAsia="SimSun" w:hAnsiTheme="minorBidi" w:cstheme="minorBidi"/>
                <w:sz w:val="20"/>
                <w:szCs w:val="20"/>
                <w:lang w:eastAsia="zh-CN"/>
              </w:rPr>
              <w:t>Please revise the minimum ambient temperature in case 2102-winter case.</w:t>
            </w:r>
          </w:p>
        </w:tc>
        <w:tc>
          <w:tcPr>
            <w:tcW w:w="3780" w:type="dxa"/>
            <w:tcBorders>
              <w:top w:val="single" w:sz="4" w:space="0" w:color="000000"/>
              <w:left w:val="single" w:sz="4" w:space="0" w:color="000000"/>
              <w:bottom w:val="single" w:sz="4" w:space="0" w:color="000000"/>
              <w:right w:val="single" w:sz="4" w:space="0" w:color="000000"/>
            </w:tcBorders>
            <w:vAlign w:val="center"/>
          </w:tcPr>
          <w:p w14:paraId="43B85B38" w14:textId="77777777" w:rsidR="006D7516" w:rsidRDefault="006D7516" w:rsidP="00F2010B">
            <w:pPr>
              <w:pStyle w:val="ListParagraph"/>
              <w:tabs>
                <w:tab w:val="left" w:pos="395"/>
              </w:tabs>
              <w:wordWrap/>
              <w:autoSpaceDE w:val="0"/>
              <w:autoSpaceDN w:val="0"/>
              <w:spacing w:before="60" w:after="60" w:line="240" w:lineRule="auto"/>
              <w:rPr>
                <w:rFonts w:asciiTheme="minorBidi" w:eastAsia="SimSun" w:hAnsiTheme="minorBidi" w:cstheme="minorBidi"/>
                <w:b/>
                <w:bCs/>
                <w:color w:val="1F497D" w:themeColor="text2"/>
                <w:sz w:val="20"/>
                <w:szCs w:val="20"/>
                <w:lang w:eastAsia="zh-CN"/>
              </w:rPr>
            </w:pPr>
          </w:p>
        </w:tc>
        <w:tc>
          <w:tcPr>
            <w:tcW w:w="2925" w:type="dxa"/>
            <w:shd w:val="clear" w:color="auto" w:fill="auto"/>
            <w:vAlign w:val="center"/>
          </w:tcPr>
          <w:p w14:paraId="12904EFC" w14:textId="77777777" w:rsidR="006D7516" w:rsidRDefault="006D7516"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449" w:type="dxa"/>
            <w:vAlign w:val="center"/>
          </w:tcPr>
          <w:p w14:paraId="4532D2A4" w14:textId="77777777" w:rsidR="006D7516" w:rsidRPr="00291C9A" w:rsidRDefault="006D7516" w:rsidP="000D7D2F">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p>
        </w:tc>
        <w:tc>
          <w:tcPr>
            <w:tcW w:w="2501" w:type="dxa"/>
            <w:vAlign w:val="center"/>
          </w:tcPr>
          <w:p w14:paraId="49C7C727" w14:textId="77777777" w:rsidR="006D7516" w:rsidRPr="00291C9A" w:rsidRDefault="006D7516"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836" w:type="dxa"/>
            <w:vAlign w:val="center"/>
          </w:tcPr>
          <w:p w14:paraId="102FFA63" w14:textId="77777777" w:rsidR="006D7516" w:rsidRPr="00291C9A" w:rsidRDefault="006D7516" w:rsidP="000D7D2F">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0D7D2F" w:rsidRPr="000A788D" w14:paraId="69BE22A7" w14:textId="77777777" w:rsidTr="00F56368">
        <w:trPr>
          <w:jc w:val="center"/>
        </w:trPr>
        <w:tc>
          <w:tcPr>
            <w:tcW w:w="22561" w:type="dxa"/>
            <w:gridSpan w:val="7"/>
            <w:shd w:val="clear" w:color="auto" w:fill="D9D9D9" w:themeFill="background1" w:themeFillShade="D9"/>
          </w:tcPr>
          <w:p w14:paraId="458A67D5" w14:textId="77777777" w:rsidR="000D7D2F" w:rsidRPr="007C7960" w:rsidRDefault="000D7D2F" w:rsidP="000D7D2F">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7C7960">
              <w:rPr>
                <w:b/>
                <w:bCs/>
                <w:i/>
                <w:iCs/>
                <w:color w:val="C00000"/>
                <w:sz w:val="24"/>
                <w:szCs w:val="24"/>
              </w:rPr>
              <w:t>MECHANIC</w:t>
            </w:r>
          </w:p>
        </w:tc>
      </w:tr>
      <w:tr w:rsidR="000D7D2F" w:rsidRPr="000A788D" w14:paraId="50A35ED6" w14:textId="77777777" w:rsidTr="00164616">
        <w:trPr>
          <w:trHeight w:val="242"/>
          <w:jc w:val="center"/>
        </w:trPr>
        <w:tc>
          <w:tcPr>
            <w:tcW w:w="1433" w:type="dxa"/>
            <w:vAlign w:val="center"/>
          </w:tcPr>
          <w:p w14:paraId="3E445D6D"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5FC0E2A2"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Following documents shall be submitted;</w:t>
            </w:r>
          </w:p>
          <w:p w14:paraId="05C337FF"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1.Sub-vendor list</w:t>
            </w:r>
          </w:p>
          <w:p w14:paraId="2D47EEA1"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2.Deviation list (project deviation format shall be signed and attached)</w:t>
            </w:r>
          </w:p>
          <w:p w14:paraId="3B9A6AC9"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3.Quality plan</w:t>
            </w:r>
          </w:p>
          <w:p w14:paraId="2DFF61C2"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4.All revised general arrangements based on new thermal design</w:t>
            </w:r>
          </w:p>
          <w:p w14:paraId="395626EB"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5.Air cooler estimated weight</w:t>
            </w:r>
          </w:p>
          <w:p w14:paraId="391FDE3D" w14:textId="77777777" w:rsidR="000D7D2F" w:rsidRPr="00F31FF8" w:rsidRDefault="000D7D2F" w:rsidP="000D7D2F">
            <w:pPr>
              <w:wordWrap/>
              <w:adjustRightInd/>
              <w:spacing w:line="240" w:lineRule="auto"/>
              <w:jc w:val="lowKashida"/>
              <w:textAlignment w:val="auto"/>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6.Delivery plan</w:t>
            </w:r>
          </w:p>
          <w:p w14:paraId="169D8DF9" w14:textId="77777777" w:rsidR="000D7D2F" w:rsidRPr="00F31FF8" w:rsidRDefault="000D7D2F" w:rsidP="000D7D2F">
            <w:pPr>
              <w:wordWrap/>
              <w:adjustRightInd/>
              <w:spacing w:line="240" w:lineRule="auto"/>
              <w:jc w:val="lowKashida"/>
              <w:textAlignment w:val="auto"/>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 xml:space="preserve">7.Reference list </w:t>
            </w:r>
          </w:p>
        </w:tc>
        <w:tc>
          <w:tcPr>
            <w:tcW w:w="3780" w:type="dxa"/>
            <w:vAlign w:val="center"/>
          </w:tcPr>
          <w:p w14:paraId="355C4BB2" w14:textId="77777777" w:rsidR="000D7D2F" w:rsidRPr="007C7960" w:rsidRDefault="000D7D2F" w:rsidP="000D7D2F">
            <w:pPr>
              <w:jc w:val="center"/>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30D0B50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51BD53F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74BDC3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644BF28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2AE0F7A" w14:textId="77777777" w:rsidTr="00164616">
        <w:trPr>
          <w:trHeight w:val="269"/>
          <w:jc w:val="center"/>
        </w:trPr>
        <w:tc>
          <w:tcPr>
            <w:tcW w:w="1433" w:type="dxa"/>
            <w:vAlign w:val="center"/>
          </w:tcPr>
          <w:p w14:paraId="267A0A04"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2DEFFDD"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Breakdown price of following items shall be included in the proposal, as well as total price.</w:t>
            </w:r>
          </w:p>
          <w:p w14:paraId="300A94E8"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1) Material and Fabrication for each Section Separately</w:t>
            </w:r>
          </w:p>
          <w:p w14:paraId="20FF5708"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2) Pre-commissioning &amp; commissioning spare parts (END-QC-SP-1)</w:t>
            </w:r>
          </w:p>
          <w:p w14:paraId="7EBAA412"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3) 2 years operational spare parts (END-QC-SP-1)</w:t>
            </w:r>
          </w:p>
          <w:p w14:paraId="59354265"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4) Packing &amp; transportation</w:t>
            </w:r>
          </w:p>
          <w:p w14:paraId="6B410045"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5) Other fee (if any)</w:t>
            </w:r>
          </w:p>
        </w:tc>
        <w:tc>
          <w:tcPr>
            <w:tcW w:w="3780" w:type="dxa"/>
            <w:vAlign w:val="center"/>
          </w:tcPr>
          <w:p w14:paraId="37B44044" w14:textId="77777777" w:rsidR="000D7D2F" w:rsidRPr="007C7960" w:rsidRDefault="000D7D2F" w:rsidP="000D7D2F">
            <w:pPr>
              <w:widowControl/>
              <w:wordWrap/>
              <w:autoSpaceDE w:val="0"/>
              <w:autoSpaceDN w:val="0"/>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19124B7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6DE5069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63BA9B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9EA0AD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E59D4D9" w14:textId="77777777" w:rsidTr="00164616">
        <w:trPr>
          <w:trHeight w:val="96"/>
          <w:jc w:val="center"/>
        </w:trPr>
        <w:tc>
          <w:tcPr>
            <w:tcW w:w="1433" w:type="dxa"/>
            <w:vAlign w:val="center"/>
          </w:tcPr>
          <w:p w14:paraId="4A949875"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1A991E0" w14:textId="77777777" w:rsidR="000D7D2F" w:rsidRPr="00F31FF8" w:rsidRDefault="000D7D2F" w:rsidP="000D7D2F">
            <w:pPr>
              <w:pStyle w:val="BodyText"/>
              <w:tabs>
                <w:tab w:val="left" w:pos="1146"/>
              </w:tabs>
              <w:wordWrap/>
              <w:spacing w:line="240" w:lineRule="auto"/>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 xml:space="preserve">Vendor to confirm the project specifications with Ref. BK-GCS-PEDCO-120-ME-SP-0001_D00 and BK-GNRAL-PEDCO-000-ME-SP-0001_D00 are also considered for </w:t>
            </w:r>
            <w:r w:rsidRPr="00F31FF8">
              <w:rPr>
                <w:rFonts w:asciiTheme="minorBidi" w:eastAsia="SimSun" w:hAnsiTheme="minorBidi" w:cstheme="minorBidi"/>
                <w:sz w:val="20"/>
                <w:szCs w:val="20"/>
                <w:lang w:val="en-US" w:eastAsia="zh-CN"/>
              </w:rPr>
              <w:lastRenderedPageBreak/>
              <w:t>design of air coolers in addition of ASME Sec. VIII Div.1 and API 661. Also IPS standards IPS-E-PR-785 and IPS-G-ME-245 are to be considered.</w:t>
            </w:r>
          </w:p>
        </w:tc>
        <w:tc>
          <w:tcPr>
            <w:tcW w:w="3780" w:type="dxa"/>
            <w:vAlign w:val="center"/>
          </w:tcPr>
          <w:p w14:paraId="214E2242" w14:textId="77777777" w:rsidR="000D7D2F" w:rsidRPr="007C7960" w:rsidRDefault="000D7D2F" w:rsidP="000D7D2F">
            <w:pPr>
              <w:widowControl/>
              <w:wordWrap/>
              <w:autoSpaceDE w:val="0"/>
              <w:autoSpaceDN w:val="0"/>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lastRenderedPageBreak/>
              <w:t>OK we confirm.</w:t>
            </w:r>
          </w:p>
        </w:tc>
        <w:tc>
          <w:tcPr>
            <w:tcW w:w="2925" w:type="dxa"/>
            <w:vAlign w:val="center"/>
          </w:tcPr>
          <w:p w14:paraId="4D84F65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00EA986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42E5A7D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F64F00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30D33BE" w14:textId="77777777" w:rsidTr="00164616">
        <w:trPr>
          <w:trHeight w:val="107"/>
          <w:jc w:val="center"/>
        </w:trPr>
        <w:tc>
          <w:tcPr>
            <w:tcW w:w="1433" w:type="dxa"/>
            <w:vAlign w:val="center"/>
          </w:tcPr>
          <w:p w14:paraId="3747769A"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B9DCFC1" w14:textId="77777777" w:rsidR="000D7D2F" w:rsidRPr="00F31FF8" w:rsidRDefault="000D7D2F" w:rsidP="000D7D2F">
            <w:pPr>
              <w:pStyle w:val="BodyText"/>
              <w:tabs>
                <w:tab w:val="left" w:pos="1146"/>
              </w:tabs>
              <w:wordWrap/>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Following works to be considered as exclusion of vendor scope;</w:t>
            </w:r>
          </w:p>
          <w:p w14:paraId="003808D7"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1.Fire proofing material</w:t>
            </w:r>
          </w:p>
          <w:p w14:paraId="00B7DEE6"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2.Permanent gasket and bolt of process nozzle</w:t>
            </w:r>
          </w:p>
        </w:tc>
        <w:tc>
          <w:tcPr>
            <w:tcW w:w="3780" w:type="dxa"/>
            <w:vAlign w:val="center"/>
          </w:tcPr>
          <w:p w14:paraId="28EED947" w14:textId="77777777" w:rsidR="000D7D2F" w:rsidRPr="007C7960" w:rsidRDefault="000D7D2F" w:rsidP="000D7D2F">
            <w:pPr>
              <w:widowControl/>
              <w:wordWrap/>
              <w:autoSpaceDE w:val="0"/>
              <w:autoSpaceDN w:val="0"/>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6E1231B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8554BF">
              <w:rPr>
                <w:rFonts w:asciiTheme="minorBidi" w:hAnsiTheme="minorBidi" w:cstheme="minorBidi"/>
                <w:b/>
                <w:bCs/>
                <w:color w:val="0000FF"/>
                <w:sz w:val="20"/>
                <w:szCs w:val="20"/>
              </w:rPr>
              <w:t>Inter connecting bolt and nuts, as well as gaskets and pipes (If required) to be supplied by vendor. Please confirm.</w:t>
            </w:r>
          </w:p>
        </w:tc>
        <w:tc>
          <w:tcPr>
            <w:tcW w:w="2449" w:type="dxa"/>
            <w:vAlign w:val="center"/>
          </w:tcPr>
          <w:p w14:paraId="4B0A7CD1" w14:textId="77777777" w:rsidR="000D7D2F" w:rsidRPr="00291C9A" w:rsidRDefault="000D483F" w:rsidP="000D483F">
            <w:pPr>
              <w:widowControl/>
              <w:wordWrap/>
              <w:adjustRightInd/>
              <w:spacing w:line="240" w:lineRule="auto"/>
              <w:jc w:val="center"/>
              <w:textAlignment w:val="auto"/>
              <w:rPr>
                <w:rFonts w:asciiTheme="minorBidi" w:eastAsia="Calibri" w:hAnsiTheme="minorBidi" w:cstheme="minorBidi"/>
                <w:b/>
                <w:bCs/>
                <w:color w:val="0000FF"/>
                <w:sz w:val="20"/>
                <w:szCs w:val="20"/>
                <w:lang w:eastAsia="en-US"/>
              </w:rPr>
            </w:pPr>
            <w:r w:rsidRPr="007C7960">
              <w:rPr>
                <w:rFonts w:asciiTheme="minorBidi" w:hAnsiTheme="minorBidi" w:cstheme="minorBidi"/>
                <w:b/>
                <w:bCs/>
                <w:color w:val="1F497D" w:themeColor="text2"/>
                <w:sz w:val="20"/>
                <w:szCs w:val="20"/>
              </w:rPr>
              <w:t>OK we confirm.</w:t>
            </w:r>
          </w:p>
        </w:tc>
        <w:tc>
          <w:tcPr>
            <w:tcW w:w="2501" w:type="dxa"/>
            <w:vAlign w:val="center"/>
          </w:tcPr>
          <w:p w14:paraId="6C634C7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878882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8B9F008" w14:textId="77777777" w:rsidTr="00164616">
        <w:trPr>
          <w:trHeight w:val="188"/>
          <w:jc w:val="center"/>
        </w:trPr>
        <w:tc>
          <w:tcPr>
            <w:tcW w:w="1433" w:type="dxa"/>
            <w:vAlign w:val="center"/>
          </w:tcPr>
          <w:p w14:paraId="2C86AA22"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539B757" w14:textId="77777777" w:rsidR="000D7D2F" w:rsidRPr="00F31FF8" w:rsidRDefault="000D7D2F" w:rsidP="000D7D2F">
            <w:pPr>
              <w:wordWrap/>
              <w:autoSpaceDE w:val="0"/>
              <w:autoSpaceDN w:val="0"/>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Following items shall be quoted as option in vendor proposal:</w:t>
            </w:r>
            <w:bookmarkStart w:id="0" w:name="_Toc278199044"/>
            <w:bookmarkStart w:id="1" w:name="_Toc278199495"/>
            <w:bookmarkStart w:id="2" w:name="_Toc278206031"/>
            <w:bookmarkStart w:id="3" w:name="_Toc278210772"/>
            <w:bookmarkStart w:id="4" w:name="_Toc286331274"/>
          </w:p>
          <w:p w14:paraId="523B5F0B" w14:textId="77777777" w:rsidR="000D7D2F" w:rsidRPr="00F31FF8" w:rsidRDefault="000D7D2F" w:rsidP="000D7D2F">
            <w:pPr>
              <w:wordWrap/>
              <w:autoSpaceDE w:val="0"/>
              <w:autoSpaceDN w:val="0"/>
              <w:spacing w:line="240" w:lineRule="auto"/>
              <w:jc w:val="lowKashida"/>
              <w:rPr>
                <w:rFonts w:asciiTheme="minorBidi" w:eastAsia="SimSun" w:hAnsiTheme="minorBidi" w:cstheme="minorBidi"/>
                <w:sz w:val="20"/>
                <w:szCs w:val="20"/>
                <w:lang w:eastAsia="zh-CN"/>
              </w:rPr>
            </w:pPr>
            <w:bookmarkStart w:id="5" w:name="_Toc277148861"/>
            <w:bookmarkStart w:id="6" w:name="_Toc277169791"/>
            <w:bookmarkStart w:id="7" w:name="_Toc278021221"/>
            <w:bookmarkStart w:id="8" w:name="_Toc278199056"/>
            <w:bookmarkStart w:id="9" w:name="_Toc278199507"/>
            <w:bookmarkStart w:id="10" w:name="_Toc278206043"/>
            <w:bookmarkStart w:id="11" w:name="_Toc278210783"/>
            <w:bookmarkEnd w:id="0"/>
            <w:bookmarkEnd w:id="1"/>
            <w:bookmarkEnd w:id="2"/>
            <w:bookmarkEnd w:id="3"/>
            <w:bookmarkEnd w:id="4"/>
            <w:r w:rsidRPr="00F31FF8">
              <w:rPr>
                <w:rFonts w:asciiTheme="minorBidi" w:eastAsia="SimSun" w:hAnsiTheme="minorBidi" w:cstheme="minorBidi"/>
                <w:sz w:val="20"/>
                <w:szCs w:val="20"/>
                <w:lang w:eastAsia="zh-CN"/>
              </w:rPr>
              <w:t xml:space="preserve">1- Shop &amp; site </w:t>
            </w:r>
            <w:bookmarkEnd w:id="5"/>
            <w:bookmarkEnd w:id="6"/>
            <w:bookmarkEnd w:id="7"/>
            <w:bookmarkEnd w:id="8"/>
            <w:bookmarkEnd w:id="9"/>
            <w:bookmarkEnd w:id="10"/>
            <w:bookmarkEnd w:id="11"/>
            <w:r w:rsidRPr="00F31FF8">
              <w:rPr>
                <w:rFonts w:asciiTheme="minorBidi" w:eastAsia="SimSun" w:hAnsiTheme="minorBidi" w:cstheme="minorBidi"/>
                <w:sz w:val="20"/>
                <w:szCs w:val="20"/>
                <w:lang w:eastAsia="zh-CN"/>
              </w:rPr>
              <w:t>run in test (including vibration verification)</w:t>
            </w:r>
          </w:p>
          <w:p w14:paraId="4ABA0C0D" w14:textId="77777777" w:rsidR="000D7D2F" w:rsidRPr="00F31FF8" w:rsidRDefault="000D7D2F" w:rsidP="000D7D2F">
            <w:pPr>
              <w:wordWrap/>
              <w:autoSpaceDE w:val="0"/>
              <w:autoSpaceDN w:val="0"/>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Noted that trial assembly to be included in shop run in test (for one bay per item).</w:t>
            </w:r>
          </w:p>
          <w:p w14:paraId="5E6D2D81" w14:textId="77777777" w:rsidR="000D7D2F" w:rsidRPr="00F31FF8" w:rsidRDefault="000D7D2F" w:rsidP="000D7D2F">
            <w:pPr>
              <w:wordWrap/>
              <w:autoSpaceDE w:val="0"/>
              <w:autoSpaceDN w:val="0"/>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2- Site supervision for installation</w:t>
            </w:r>
          </w:p>
          <w:p w14:paraId="1D77A574"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Please confirm and revise your offer.</w:t>
            </w:r>
          </w:p>
        </w:tc>
        <w:tc>
          <w:tcPr>
            <w:tcW w:w="3780" w:type="dxa"/>
            <w:vAlign w:val="center"/>
          </w:tcPr>
          <w:p w14:paraId="121302B9"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7E5C33C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323BE29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3E71823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239D686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4063719" w14:textId="77777777" w:rsidTr="00164616">
        <w:trPr>
          <w:trHeight w:val="134"/>
          <w:jc w:val="center"/>
        </w:trPr>
        <w:tc>
          <w:tcPr>
            <w:tcW w:w="1433" w:type="dxa"/>
            <w:vAlign w:val="center"/>
          </w:tcPr>
          <w:p w14:paraId="403A55D9"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18FC31BD"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Mechanical guarantee and Guarantee period to be included in BID.</w:t>
            </w:r>
          </w:p>
        </w:tc>
        <w:tc>
          <w:tcPr>
            <w:tcW w:w="3780" w:type="dxa"/>
            <w:vAlign w:val="center"/>
          </w:tcPr>
          <w:p w14:paraId="1E0CD337"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6D0F974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0A2A944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E8603A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6465A6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FA6BE6C" w14:textId="77777777" w:rsidTr="00164616">
        <w:trPr>
          <w:trHeight w:val="161"/>
          <w:jc w:val="center"/>
        </w:trPr>
        <w:tc>
          <w:tcPr>
            <w:tcW w:w="1433" w:type="dxa"/>
            <w:vAlign w:val="center"/>
          </w:tcPr>
          <w:p w14:paraId="1D7C773A"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AF6A7F0"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A summary table of air coolers including items No, unit No, Bay No., bundle No., weights and power consumption is needed in vendor proposal.</w:t>
            </w:r>
          </w:p>
        </w:tc>
        <w:tc>
          <w:tcPr>
            <w:tcW w:w="3780" w:type="dxa"/>
            <w:vAlign w:val="center"/>
          </w:tcPr>
          <w:p w14:paraId="7395810B"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4984818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7B6AD01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4BBEFD3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904290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423BD5EB" w14:textId="77777777" w:rsidTr="00164616">
        <w:trPr>
          <w:trHeight w:val="107"/>
          <w:jc w:val="center"/>
        </w:trPr>
        <w:tc>
          <w:tcPr>
            <w:tcW w:w="1433" w:type="dxa"/>
            <w:vAlign w:val="center"/>
          </w:tcPr>
          <w:p w14:paraId="2AE3F6CC"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067FC77B"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Vendor should consider all Mechanical data sheet notes and implement  them on their designs and data sheets.</w:t>
            </w:r>
          </w:p>
        </w:tc>
        <w:tc>
          <w:tcPr>
            <w:tcW w:w="3780" w:type="dxa"/>
            <w:vAlign w:val="center"/>
          </w:tcPr>
          <w:p w14:paraId="6F146537"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7C7BDD4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36E4AEA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7E0D2FF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AF69EE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59BD35E" w14:textId="77777777" w:rsidTr="00164616">
        <w:trPr>
          <w:trHeight w:val="143"/>
          <w:jc w:val="center"/>
        </w:trPr>
        <w:tc>
          <w:tcPr>
            <w:tcW w:w="1433" w:type="dxa"/>
            <w:vAlign w:val="center"/>
          </w:tcPr>
          <w:p w14:paraId="0C8A80D3"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87CDA12"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753AE2">
              <w:rPr>
                <w:rFonts w:asciiTheme="minorBidi" w:eastAsia="SimSun" w:hAnsiTheme="minorBidi" w:cstheme="minorBidi"/>
                <w:sz w:val="20"/>
                <w:szCs w:val="20"/>
                <w:lang w:val="en-US" w:eastAsia="zh-CN"/>
              </w:rPr>
              <w:t xml:space="preserve">Bidder shall confirm to verify nozzle external loads calculations according to API 661 PART 7.1.10 by Finite Element Analysis </w:t>
            </w:r>
            <w:r w:rsidRPr="00753AE2">
              <w:rPr>
                <w:rFonts w:asciiTheme="minorBidi" w:eastAsia="SimSun" w:hAnsiTheme="minorBidi" w:cstheme="minorBidi"/>
                <w:b/>
                <w:bCs/>
                <w:sz w:val="20"/>
                <w:szCs w:val="20"/>
                <w:lang w:val="en-US" w:eastAsia="zh-CN"/>
              </w:rPr>
              <w:t>(nozzle loads shall be used two (3) times of API 661).</w:t>
            </w:r>
            <w:r w:rsidRPr="00753AE2">
              <w:rPr>
                <w:rFonts w:asciiTheme="minorBidi" w:eastAsia="SimSun" w:hAnsiTheme="minorBidi" w:cstheme="minorBidi"/>
                <w:sz w:val="20"/>
                <w:szCs w:val="20"/>
                <w:lang w:val="en-US" w:eastAsia="zh-CN"/>
              </w:rPr>
              <w:t xml:space="preserve"> Please add it as a note in relevant data sheets.</w:t>
            </w:r>
          </w:p>
        </w:tc>
        <w:tc>
          <w:tcPr>
            <w:tcW w:w="3780" w:type="dxa"/>
            <w:vAlign w:val="center"/>
          </w:tcPr>
          <w:p w14:paraId="28C6BFF4" w14:textId="77777777" w:rsidR="000D7D2F"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Pr>
                <w:rFonts w:asciiTheme="minorBidi" w:hAnsiTheme="minorBidi" w:cstheme="minorBidi"/>
                <w:b/>
                <w:bCs/>
                <w:color w:val="1F497D" w:themeColor="text2"/>
                <w:sz w:val="20"/>
                <w:szCs w:val="20"/>
              </w:rPr>
              <w:t>There is discrepancy in this item.</w:t>
            </w:r>
          </w:p>
          <w:p w14:paraId="6BBEBE31"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Pr>
                <w:rFonts w:asciiTheme="minorBidi" w:hAnsiTheme="minorBidi" w:cstheme="minorBidi"/>
                <w:b/>
                <w:bCs/>
                <w:color w:val="1F497D" w:themeColor="text2"/>
                <w:sz w:val="20"/>
                <w:szCs w:val="20"/>
              </w:rPr>
              <w:t>(</w:t>
            </w:r>
            <w:r w:rsidRPr="00CC2939">
              <w:rPr>
                <w:rFonts w:asciiTheme="minorBidi" w:eastAsia="SimSun" w:hAnsiTheme="minorBidi" w:cstheme="minorBidi"/>
                <w:b/>
                <w:bCs/>
                <w:sz w:val="20"/>
                <w:szCs w:val="20"/>
                <w:lang w:eastAsia="zh-CN"/>
              </w:rPr>
              <w:t xml:space="preserve"> nozzle loads shall be used </w:t>
            </w:r>
            <w:r w:rsidRPr="006F111D">
              <w:rPr>
                <w:rFonts w:asciiTheme="minorBidi" w:eastAsia="SimSun" w:hAnsiTheme="minorBidi" w:cstheme="minorBidi"/>
                <w:b/>
                <w:bCs/>
                <w:color w:val="FF0000"/>
                <w:sz w:val="20"/>
                <w:szCs w:val="20"/>
                <w:lang w:eastAsia="zh-CN"/>
              </w:rPr>
              <w:t>two (3)</w:t>
            </w:r>
            <w:r w:rsidRPr="00CC2939">
              <w:rPr>
                <w:rFonts w:asciiTheme="minorBidi" w:eastAsia="SimSun" w:hAnsiTheme="minorBidi" w:cstheme="minorBidi"/>
                <w:b/>
                <w:bCs/>
                <w:sz w:val="20"/>
                <w:szCs w:val="20"/>
                <w:lang w:eastAsia="zh-CN"/>
              </w:rPr>
              <w:t xml:space="preserve"> times of API 661</w:t>
            </w:r>
            <w:r>
              <w:rPr>
                <w:rFonts w:asciiTheme="minorBidi" w:hAnsiTheme="minorBidi" w:cstheme="minorBidi"/>
                <w:b/>
                <w:bCs/>
                <w:color w:val="1F497D" w:themeColor="text2"/>
                <w:sz w:val="20"/>
                <w:szCs w:val="20"/>
              </w:rPr>
              <w:t>)</w:t>
            </w:r>
          </w:p>
        </w:tc>
        <w:tc>
          <w:tcPr>
            <w:tcW w:w="2925" w:type="dxa"/>
            <w:vAlign w:val="center"/>
          </w:tcPr>
          <w:p w14:paraId="0F9353B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8554BF">
              <w:rPr>
                <w:rFonts w:asciiTheme="minorBidi" w:hAnsiTheme="minorBidi" w:cstheme="minorBidi"/>
                <w:b/>
                <w:bCs/>
                <w:color w:val="0000FF"/>
                <w:sz w:val="20"/>
                <w:szCs w:val="20"/>
              </w:rPr>
              <w:t>3 X API nozzles loads to be taken into consideration, please confirm.</w:t>
            </w:r>
          </w:p>
        </w:tc>
        <w:tc>
          <w:tcPr>
            <w:tcW w:w="2449" w:type="dxa"/>
            <w:vAlign w:val="center"/>
          </w:tcPr>
          <w:p w14:paraId="22004FE8" w14:textId="77777777" w:rsidR="000D7D2F" w:rsidRPr="00291C9A" w:rsidRDefault="000D7D2F" w:rsidP="000D7D2F">
            <w:pPr>
              <w:widowControl/>
              <w:wordWrap/>
              <w:adjustRightInd/>
              <w:spacing w:line="240" w:lineRule="auto"/>
              <w:jc w:val="center"/>
              <w:textAlignment w:val="auto"/>
              <w:rPr>
                <w:rFonts w:asciiTheme="minorBidi" w:eastAsia="Calibri" w:hAnsiTheme="minorBidi" w:cstheme="minorBidi"/>
                <w:b/>
                <w:bCs/>
                <w:color w:val="0000FF"/>
                <w:sz w:val="20"/>
                <w:szCs w:val="20"/>
                <w:lang w:eastAsia="en-US"/>
              </w:rPr>
            </w:pPr>
            <w:r w:rsidRPr="007C7960">
              <w:rPr>
                <w:rFonts w:asciiTheme="minorBidi" w:eastAsia="SimSun" w:hAnsiTheme="minorBidi" w:cstheme="minorBidi"/>
                <w:b/>
                <w:bCs/>
                <w:color w:val="1F497D" w:themeColor="text2"/>
                <w:sz w:val="20"/>
                <w:szCs w:val="20"/>
                <w:lang w:eastAsia="zh-CN"/>
              </w:rPr>
              <w:t>OK we confirm.</w:t>
            </w:r>
          </w:p>
        </w:tc>
        <w:tc>
          <w:tcPr>
            <w:tcW w:w="2501" w:type="dxa"/>
            <w:vAlign w:val="center"/>
          </w:tcPr>
          <w:p w14:paraId="01062D6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6507C19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3B5921E9" w14:textId="77777777" w:rsidTr="00164616">
        <w:trPr>
          <w:trHeight w:val="143"/>
          <w:jc w:val="center"/>
        </w:trPr>
        <w:tc>
          <w:tcPr>
            <w:tcW w:w="1433" w:type="dxa"/>
            <w:vAlign w:val="center"/>
          </w:tcPr>
          <w:p w14:paraId="7608A3F2"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4868335"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Vendor shall consider bundle expansion on structure.</w:t>
            </w:r>
          </w:p>
        </w:tc>
        <w:tc>
          <w:tcPr>
            <w:tcW w:w="3780" w:type="dxa"/>
            <w:vAlign w:val="center"/>
          </w:tcPr>
          <w:p w14:paraId="776471AD"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6369E97D" w14:textId="77777777" w:rsidR="000D7D2F" w:rsidRPr="000D483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D483F">
              <w:rPr>
                <w:rFonts w:asciiTheme="minorBidi" w:hAnsiTheme="minorBidi" w:cstheme="minorBidi"/>
                <w:b/>
                <w:bCs/>
                <w:color w:val="0000FF"/>
                <w:sz w:val="20"/>
                <w:szCs w:val="20"/>
              </w:rPr>
              <w:t>Consequently, sliding pad on the sliding header to be provided by vendor, its material and characteristics to be the same as project specifications / reference standards, sliding header to be considered oppose to the front header (Where the nozzles located), please confirm.</w:t>
            </w:r>
          </w:p>
        </w:tc>
        <w:tc>
          <w:tcPr>
            <w:tcW w:w="2449" w:type="dxa"/>
            <w:vAlign w:val="center"/>
          </w:tcPr>
          <w:p w14:paraId="712F531F"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501" w:type="dxa"/>
            <w:vAlign w:val="center"/>
          </w:tcPr>
          <w:p w14:paraId="3F94CFF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4AFBDCF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ED376C7" w14:textId="77777777" w:rsidTr="00164616">
        <w:trPr>
          <w:trHeight w:val="143"/>
          <w:jc w:val="center"/>
        </w:trPr>
        <w:tc>
          <w:tcPr>
            <w:tcW w:w="1433" w:type="dxa"/>
            <w:vAlign w:val="center"/>
          </w:tcPr>
          <w:p w14:paraId="6576BF3C"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1793479A"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Possibility of lateral header movement to be considered by vendor.</w:t>
            </w:r>
          </w:p>
        </w:tc>
        <w:tc>
          <w:tcPr>
            <w:tcW w:w="3780" w:type="dxa"/>
            <w:vAlign w:val="center"/>
          </w:tcPr>
          <w:p w14:paraId="082E9A84"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7EEA7CEF" w14:textId="77777777" w:rsidR="000D7D2F" w:rsidRPr="000D483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D483F">
              <w:rPr>
                <w:rFonts w:asciiTheme="minorBidi" w:hAnsiTheme="minorBidi" w:cstheme="minorBidi"/>
                <w:b/>
                <w:bCs/>
                <w:color w:val="0000FF"/>
                <w:sz w:val="20"/>
                <w:szCs w:val="20"/>
              </w:rPr>
              <w:t>Mechanical calculations for lateral force to be also done.</w:t>
            </w:r>
          </w:p>
        </w:tc>
        <w:tc>
          <w:tcPr>
            <w:tcW w:w="2449" w:type="dxa"/>
            <w:vAlign w:val="center"/>
          </w:tcPr>
          <w:p w14:paraId="04C7EBDE"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Pr>
                <w:rFonts w:asciiTheme="minorBidi" w:hAnsiTheme="minorBidi" w:cstheme="minorBidi"/>
                <w:b/>
                <w:bCs/>
                <w:color w:val="1F497D" w:themeColor="text2"/>
                <w:sz w:val="20"/>
                <w:szCs w:val="20"/>
              </w:rPr>
              <w:t>OK we confirm after PO.</w:t>
            </w:r>
          </w:p>
        </w:tc>
        <w:tc>
          <w:tcPr>
            <w:tcW w:w="2501" w:type="dxa"/>
            <w:vAlign w:val="center"/>
          </w:tcPr>
          <w:p w14:paraId="04B04DB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AA1089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467A04DA" w14:textId="77777777" w:rsidTr="00164616">
        <w:trPr>
          <w:trHeight w:val="143"/>
          <w:jc w:val="center"/>
        </w:trPr>
        <w:tc>
          <w:tcPr>
            <w:tcW w:w="1433" w:type="dxa"/>
            <w:vAlign w:val="center"/>
          </w:tcPr>
          <w:p w14:paraId="618075C0"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18322F34"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753AE2">
              <w:rPr>
                <w:rFonts w:asciiTheme="minorBidi" w:eastAsia="SimSun" w:hAnsiTheme="minorBidi" w:cstheme="minorBidi"/>
                <w:sz w:val="20"/>
                <w:szCs w:val="20"/>
                <w:lang w:val="en-US" w:eastAsia="zh-CN"/>
              </w:rPr>
              <w:t>Requirements of Expanded tube to tube sheet joint, No. of grooves should be followed as per clauses 9.3.2, 9.3.3 of API 661 and TEMA Class R requirements. As regards special services like H2S, lethal and hydrogen services strength welding is required.</w:t>
            </w:r>
          </w:p>
        </w:tc>
        <w:tc>
          <w:tcPr>
            <w:tcW w:w="3780" w:type="dxa"/>
            <w:vAlign w:val="center"/>
          </w:tcPr>
          <w:p w14:paraId="5849994F"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1A8B471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6C33EE1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F41B7E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739FBB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2DE5E73" w14:textId="77777777" w:rsidTr="000D483F">
        <w:trPr>
          <w:trHeight w:val="143"/>
          <w:jc w:val="center"/>
        </w:trPr>
        <w:tc>
          <w:tcPr>
            <w:tcW w:w="1433" w:type="dxa"/>
            <w:vAlign w:val="center"/>
          </w:tcPr>
          <w:p w14:paraId="5218FE94"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23EB5660"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 xml:space="preserve">Tube hole diameters, tolerances, grooving and finish shall be in accordance with TEMA Class R. Tubes shall be expanded into the tube sheet up to within 3mm (1/8") of the airside face </w:t>
            </w:r>
            <w:r w:rsidRPr="00F31FF8">
              <w:rPr>
                <w:rFonts w:asciiTheme="minorBidi" w:eastAsia="SimSun" w:hAnsiTheme="minorBidi" w:cstheme="minorBidi"/>
                <w:sz w:val="20"/>
                <w:szCs w:val="20"/>
                <w:lang w:val="en-US" w:eastAsia="zh-CN"/>
              </w:rPr>
              <w:lastRenderedPageBreak/>
              <w:t>of the tube sheet.  Minimum tube sheet thickness shall be 25 mm.</w:t>
            </w:r>
          </w:p>
        </w:tc>
        <w:tc>
          <w:tcPr>
            <w:tcW w:w="3780" w:type="dxa"/>
            <w:vAlign w:val="center"/>
          </w:tcPr>
          <w:p w14:paraId="165D55DA"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lastRenderedPageBreak/>
              <w:t>OK we confirm</w:t>
            </w:r>
          </w:p>
        </w:tc>
        <w:tc>
          <w:tcPr>
            <w:tcW w:w="2925" w:type="dxa"/>
            <w:shd w:val="clear" w:color="auto" w:fill="auto"/>
          </w:tcPr>
          <w:p w14:paraId="15B34FC9" w14:textId="77777777" w:rsidR="000D7D2F" w:rsidRPr="000D483F" w:rsidRDefault="000D7D2F" w:rsidP="000D7D2F">
            <w:r w:rsidRPr="000D483F">
              <w:rPr>
                <w:rFonts w:asciiTheme="minorBidi" w:hAnsiTheme="minorBidi" w:cstheme="minorBidi"/>
                <w:b/>
                <w:bCs/>
                <w:color w:val="0000FF"/>
                <w:sz w:val="20"/>
                <w:szCs w:val="20"/>
              </w:rPr>
              <w:t xml:space="preserve">In no case the expansion length shall not be less than </w:t>
            </w:r>
            <w:r w:rsidRPr="000D483F">
              <w:rPr>
                <w:rFonts w:asciiTheme="minorBidi" w:hAnsiTheme="minorBidi" w:cstheme="minorBidi"/>
                <w:b/>
                <w:bCs/>
                <w:color w:val="0000FF"/>
                <w:sz w:val="20"/>
                <w:szCs w:val="20"/>
              </w:rPr>
              <w:lastRenderedPageBreak/>
              <w:t>the tube O.D. please confirm.</w:t>
            </w:r>
          </w:p>
        </w:tc>
        <w:tc>
          <w:tcPr>
            <w:tcW w:w="2449" w:type="dxa"/>
            <w:vAlign w:val="center"/>
          </w:tcPr>
          <w:p w14:paraId="1B087F5B"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lastRenderedPageBreak/>
              <w:t>OK we confirm.</w:t>
            </w:r>
          </w:p>
        </w:tc>
        <w:tc>
          <w:tcPr>
            <w:tcW w:w="2501" w:type="dxa"/>
            <w:vAlign w:val="center"/>
          </w:tcPr>
          <w:p w14:paraId="300A756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C47358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9B0CFD9" w14:textId="77777777" w:rsidTr="000D483F">
        <w:trPr>
          <w:trHeight w:val="143"/>
          <w:jc w:val="center"/>
        </w:trPr>
        <w:tc>
          <w:tcPr>
            <w:tcW w:w="1433" w:type="dxa"/>
            <w:vAlign w:val="center"/>
          </w:tcPr>
          <w:p w14:paraId="57DA681F"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70D96153" w14:textId="77777777" w:rsidR="000D7D2F" w:rsidRPr="009A628A" w:rsidRDefault="000D7D2F" w:rsidP="000D7D2F">
            <w:pPr>
              <w:pStyle w:val="BodyText"/>
              <w:tabs>
                <w:tab w:val="left" w:pos="1146"/>
              </w:tabs>
              <w:wordWrap/>
              <w:spacing w:line="240" w:lineRule="auto"/>
              <w:jc w:val="lowKashida"/>
              <w:rPr>
                <w:rFonts w:asciiTheme="minorBidi" w:eastAsia="SimSun" w:hAnsiTheme="minorBidi" w:cstheme="minorBidi"/>
                <w:sz w:val="20"/>
                <w:szCs w:val="20"/>
                <w:highlight w:val="red"/>
                <w:lang w:val="en-US" w:eastAsia="zh-CN"/>
              </w:rPr>
            </w:pPr>
            <w:r w:rsidRPr="00753AE2">
              <w:rPr>
                <w:rFonts w:asciiTheme="minorBidi" w:eastAsia="SimSun" w:hAnsiTheme="minorBidi" w:cstheme="minorBidi"/>
                <w:sz w:val="20"/>
                <w:szCs w:val="20"/>
                <w:lang w:val="en-US" w:eastAsia="zh-CN"/>
              </w:rPr>
              <w:t>The minimum thickness of tube sheets and plug sheets in case of plug type headers and removable cover plate headers shall be in accordance with TEMA standard but shall not be less than 25mm including corrosion allowance.</w:t>
            </w:r>
          </w:p>
        </w:tc>
        <w:tc>
          <w:tcPr>
            <w:tcW w:w="3780" w:type="dxa"/>
            <w:vAlign w:val="center"/>
          </w:tcPr>
          <w:p w14:paraId="5E7794DA"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r>
              <w:rPr>
                <w:rFonts w:asciiTheme="minorBidi" w:hAnsiTheme="minorBidi" w:cstheme="minorBidi"/>
                <w:b/>
                <w:bCs/>
                <w:color w:val="1F497D" w:themeColor="text2"/>
                <w:sz w:val="20"/>
                <w:szCs w:val="20"/>
              </w:rPr>
              <w:t xml:space="preserve"> Minimum thickness will be according to API 661 for each type of material.</w:t>
            </w:r>
          </w:p>
        </w:tc>
        <w:tc>
          <w:tcPr>
            <w:tcW w:w="2925" w:type="dxa"/>
            <w:shd w:val="clear" w:color="auto" w:fill="auto"/>
            <w:vAlign w:val="center"/>
          </w:tcPr>
          <w:p w14:paraId="2C965806" w14:textId="77777777" w:rsidR="000D7D2F" w:rsidRPr="000D483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 xml:space="preserve">Please confirm that TEMA standard will be followed along with API 661. </w:t>
            </w:r>
          </w:p>
        </w:tc>
        <w:tc>
          <w:tcPr>
            <w:tcW w:w="2449" w:type="dxa"/>
            <w:vAlign w:val="center"/>
          </w:tcPr>
          <w:p w14:paraId="1EBB9614"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501" w:type="dxa"/>
            <w:vAlign w:val="center"/>
          </w:tcPr>
          <w:p w14:paraId="1D79441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035595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9929943" w14:textId="77777777" w:rsidTr="00164616">
        <w:trPr>
          <w:trHeight w:val="143"/>
          <w:jc w:val="center"/>
        </w:trPr>
        <w:tc>
          <w:tcPr>
            <w:tcW w:w="1433" w:type="dxa"/>
            <w:vAlign w:val="center"/>
          </w:tcPr>
          <w:p w14:paraId="7F22739F"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67BA9904"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On the side frames there shall be lugs for lifting the bundles stiffly welded to the side members and with a hole of 25 mm minimum.</w:t>
            </w:r>
          </w:p>
        </w:tc>
        <w:tc>
          <w:tcPr>
            <w:tcW w:w="3780" w:type="dxa"/>
            <w:vAlign w:val="center"/>
          </w:tcPr>
          <w:p w14:paraId="7C8D0AD6"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49E5B28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0BFE7F0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3D5CA3F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260ADB7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B456DB3" w14:textId="77777777" w:rsidTr="00164616">
        <w:trPr>
          <w:trHeight w:val="143"/>
          <w:jc w:val="center"/>
        </w:trPr>
        <w:tc>
          <w:tcPr>
            <w:tcW w:w="1433" w:type="dxa"/>
            <w:vAlign w:val="center"/>
          </w:tcPr>
          <w:p w14:paraId="580E4CD2"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7A5F7F2"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Fan guards for air coolers shall be furnished to provide personnel protection during operation.</w:t>
            </w:r>
          </w:p>
        </w:tc>
        <w:tc>
          <w:tcPr>
            <w:tcW w:w="3780" w:type="dxa"/>
            <w:vAlign w:val="center"/>
          </w:tcPr>
          <w:p w14:paraId="7525C8B7"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4592117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D483F">
              <w:rPr>
                <w:rFonts w:asciiTheme="minorBidi" w:hAnsiTheme="minorBidi" w:cstheme="minorBidi"/>
                <w:b/>
                <w:bCs/>
                <w:color w:val="0000FF"/>
                <w:sz w:val="20"/>
                <w:szCs w:val="20"/>
              </w:rPr>
              <w:t>Air seal to be provided on bundle in order not to let the air flows from the hollow spaces.</w:t>
            </w:r>
          </w:p>
        </w:tc>
        <w:tc>
          <w:tcPr>
            <w:tcW w:w="2449" w:type="dxa"/>
            <w:vAlign w:val="center"/>
          </w:tcPr>
          <w:p w14:paraId="0FB4B4CF"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501" w:type="dxa"/>
            <w:vAlign w:val="center"/>
          </w:tcPr>
          <w:p w14:paraId="228933F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49BE24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94625DB" w14:textId="77777777" w:rsidTr="00164616">
        <w:trPr>
          <w:trHeight w:val="143"/>
          <w:jc w:val="center"/>
        </w:trPr>
        <w:tc>
          <w:tcPr>
            <w:tcW w:w="1433" w:type="dxa"/>
            <w:vAlign w:val="center"/>
          </w:tcPr>
          <w:p w14:paraId="618E620A"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2E53F6C5"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No carbon steel parts to be welded shall have a carbon content higher than 0.25%. please confirm.</w:t>
            </w:r>
          </w:p>
        </w:tc>
        <w:tc>
          <w:tcPr>
            <w:tcW w:w="3780" w:type="dxa"/>
            <w:vAlign w:val="center"/>
          </w:tcPr>
          <w:p w14:paraId="662EB4F0"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28E03F1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3DE04DE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118C7B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EB2B7E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2CA52B5" w14:textId="77777777" w:rsidTr="00164616">
        <w:trPr>
          <w:trHeight w:val="143"/>
          <w:jc w:val="center"/>
        </w:trPr>
        <w:tc>
          <w:tcPr>
            <w:tcW w:w="1433" w:type="dxa"/>
            <w:vAlign w:val="center"/>
          </w:tcPr>
          <w:p w14:paraId="132735F4"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624D7AA0"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Material requirement should be in compliance with NACE MR 0175/ISO 15156 and Technical Specification for Material Requirements in Sour Service Doc. No. BK-GNRAL-PEDCO-000-PI-SP-0008. Please confirm.</w:t>
            </w:r>
          </w:p>
        </w:tc>
        <w:tc>
          <w:tcPr>
            <w:tcW w:w="3780" w:type="dxa"/>
            <w:vAlign w:val="center"/>
          </w:tcPr>
          <w:p w14:paraId="516633AD"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58D94EB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23AE68C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74F7468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4D59A2E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6B983E8" w14:textId="77777777" w:rsidTr="00164616">
        <w:trPr>
          <w:trHeight w:val="143"/>
          <w:jc w:val="center"/>
        </w:trPr>
        <w:tc>
          <w:tcPr>
            <w:tcW w:w="1433" w:type="dxa"/>
            <w:vAlign w:val="center"/>
          </w:tcPr>
          <w:p w14:paraId="26D38960"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1C49F462"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753AE2">
              <w:rPr>
                <w:rFonts w:asciiTheme="minorBidi" w:eastAsia="SimSun" w:hAnsiTheme="minorBidi" w:cstheme="minorBidi"/>
                <w:sz w:val="20"/>
                <w:szCs w:val="20"/>
                <w:lang w:val="en-US" w:eastAsia="zh-CN"/>
              </w:rPr>
              <w:t>Corrosion allowance shall be multiplied by two for pass partition plates or stiffeners. Please confirm.</w:t>
            </w:r>
          </w:p>
        </w:tc>
        <w:tc>
          <w:tcPr>
            <w:tcW w:w="3780" w:type="dxa"/>
            <w:vAlign w:val="center"/>
          </w:tcPr>
          <w:p w14:paraId="5C31092D"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Pr>
                <w:rFonts w:asciiTheme="minorBidi" w:hAnsiTheme="minorBidi" w:cstheme="minorBidi"/>
                <w:b/>
                <w:bCs/>
                <w:color w:val="1F497D" w:themeColor="text2"/>
                <w:sz w:val="20"/>
                <w:szCs w:val="20"/>
              </w:rPr>
              <w:t>Not applicable for S.S. material.</w:t>
            </w:r>
          </w:p>
        </w:tc>
        <w:tc>
          <w:tcPr>
            <w:tcW w:w="2925" w:type="dxa"/>
            <w:vAlign w:val="center"/>
          </w:tcPr>
          <w:p w14:paraId="6039D85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262C748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27EC4A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244BB05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108B9C40" w14:textId="77777777" w:rsidTr="00164616">
        <w:trPr>
          <w:trHeight w:val="143"/>
          <w:jc w:val="center"/>
        </w:trPr>
        <w:tc>
          <w:tcPr>
            <w:tcW w:w="1433" w:type="dxa"/>
            <w:vAlign w:val="center"/>
          </w:tcPr>
          <w:p w14:paraId="1605FD87"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7EDBD7E4"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 xml:space="preserve">All header flanges shall be welding neck type. Vent and drain nozzle shall be 2” LWN type with ASME rating flange and blinded. All nozzles smaller than 2” to be LWN. Please confirm and revise your technical offer accordingly. </w:t>
            </w:r>
          </w:p>
        </w:tc>
        <w:tc>
          <w:tcPr>
            <w:tcW w:w="3780" w:type="dxa"/>
            <w:vAlign w:val="center"/>
          </w:tcPr>
          <w:p w14:paraId="52F63A57"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4B2906D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7FF7CA1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010640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6FD9C5F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4FCDCBBD" w14:textId="77777777" w:rsidTr="00164616">
        <w:trPr>
          <w:trHeight w:val="143"/>
          <w:jc w:val="center"/>
        </w:trPr>
        <w:tc>
          <w:tcPr>
            <w:tcW w:w="1433" w:type="dxa"/>
            <w:vAlign w:val="center"/>
          </w:tcPr>
          <w:p w14:paraId="56F5F3BA"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494146B"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Hydrostatic test shall be in accordance with the requirements of ASME code Sec. VIII Div.1. Please confirm.</w:t>
            </w:r>
          </w:p>
        </w:tc>
        <w:tc>
          <w:tcPr>
            <w:tcW w:w="3780" w:type="dxa"/>
            <w:vAlign w:val="center"/>
          </w:tcPr>
          <w:p w14:paraId="2FE00B4A"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411DD51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3085EBC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CB382F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2DB33A3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98D129A" w14:textId="77777777" w:rsidTr="00164616">
        <w:trPr>
          <w:trHeight w:val="143"/>
          <w:jc w:val="center"/>
        </w:trPr>
        <w:tc>
          <w:tcPr>
            <w:tcW w:w="1433" w:type="dxa"/>
            <w:vAlign w:val="center"/>
          </w:tcPr>
          <w:p w14:paraId="250DF77D"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23DC4A7B"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All butt welds in headers shall be examined by full RT. All corners welds shall be full UT. Please confirm.</w:t>
            </w:r>
          </w:p>
        </w:tc>
        <w:tc>
          <w:tcPr>
            <w:tcW w:w="3780" w:type="dxa"/>
            <w:vAlign w:val="center"/>
          </w:tcPr>
          <w:p w14:paraId="552222E1"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19A0F58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4EF8AD3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351ACB8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FFF207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90A47E5" w14:textId="77777777" w:rsidTr="00164616">
        <w:trPr>
          <w:trHeight w:val="143"/>
          <w:jc w:val="center"/>
        </w:trPr>
        <w:tc>
          <w:tcPr>
            <w:tcW w:w="1433" w:type="dxa"/>
            <w:vAlign w:val="center"/>
          </w:tcPr>
          <w:p w14:paraId="140F7F94"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19E1E3E"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Fan rings, Fan deck, Plenum, walkway grating including boltings shall be hot dip galvanized</w:t>
            </w:r>
          </w:p>
        </w:tc>
        <w:tc>
          <w:tcPr>
            <w:tcW w:w="3780" w:type="dxa"/>
            <w:vAlign w:val="center"/>
          </w:tcPr>
          <w:p w14:paraId="19FB0352"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4DBB2F9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211E772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28CEA45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A841AF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2B97806" w14:textId="77777777" w:rsidTr="00164616">
        <w:trPr>
          <w:trHeight w:val="143"/>
          <w:jc w:val="center"/>
        </w:trPr>
        <w:tc>
          <w:tcPr>
            <w:tcW w:w="1433" w:type="dxa"/>
            <w:vAlign w:val="center"/>
          </w:tcPr>
          <w:p w14:paraId="7A750CCE"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77793B43"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Material of louver blades (if required) shall be high quality galvanized carbon steel. Please confirm.</w:t>
            </w:r>
          </w:p>
        </w:tc>
        <w:tc>
          <w:tcPr>
            <w:tcW w:w="3780" w:type="dxa"/>
            <w:vAlign w:val="center"/>
          </w:tcPr>
          <w:p w14:paraId="00E36012"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2DE9473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695DD70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01023C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638F91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19B8B5A" w14:textId="77777777" w:rsidTr="00164616">
        <w:trPr>
          <w:trHeight w:val="143"/>
          <w:jc w:val="center"/>
        </w:trPr>
        <w:tc>
          <w:tcPr>
            <w:tcW w:w="1433" w:type="dxa"/>
            <w:vAlign w:val="center"/>
          </w:tcPr>
          <w:p w14:paraId="403E3148"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2CF56C5A"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TI/PI and vent and drain nozzle sizes shall be specified in relevant data sheet.</w:t>
            </w:r>
          </w:p>
        </w:tc>
        <w:tc>
          <w:tcPr>
            <w:tcW w:w="3780" w:type="dxa"/>
            <w:vAlign w:val="center"/>
          </w:tcPr>
          <w:p w14:paraId="5E4A8053"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6B29E2D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40F13C0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197FF2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F24609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45D930A3" w14:textId="77777777" w:rsidTr="00164616">
        <w:trPr>
          <w:trHeight w:val="143"/>
          <w:jc w:val="center"/>
        </w:trPr>
        <w:tc>
          <w:tcPr>
            <w:tcW w:w="1433" w:type="dxa"/>
            <w:vAlign w:val="center"/>
          </w:tcPr>
          <w:p w14:paraId="773DEDF5"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1DDED05C"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Fan performance curves for all fans shall be included to relevant data sheet in quotation.</w:t>
            </w:r>
          </w:p>
        </w:tc>
        <w:tc>
          <w:tcPr>
            <w:tcW w:w="3780" w:type="dxa"/>
            <w:vAlign w:val="center"/>
          </w:tcPr>
          <w:p w14:paraId="07EC12BF"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0697DB2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0ABEBEE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2AF9BE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5FCFF4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405D4C3" w14:textId="77777777" w:rsidTr="00164616">
        <w:trPr>
          <w:trHeight w:val="143"/>
          <w:jc w:val="center"/>
        </w:trPr>
        <w:tc>
          <w:tcPr>
            <w:tcW w:w="1433" w:type="dxa"/>
            <w:vAlign w:val="center"/>
          </w:tcPr>
          <w:p w14:paraId="382BB6C1"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000EE648" w14:textId="77777777" w:rsidR="000D7D2F" w:rsidRPr="00F31FF8" w:rsidRDefault="000D7D2F" w:rsidP="000D7D2F">
            <w:pPr>
              <w:pStyle w:val="BodyText"/>
              <w:tabs>
                <w:tab w:val="left" w:pos="1146"/>
              </w:tabs>
              <w:wordWrap/>
              <w:spacing w:line="240" w:lineRule="auto"/>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Bidder to clarify mechanical efficiency of separate power transmissions E</w:t>
            </w:r>
            <w:r w:rsidRPr="00F31FF8">
              <w:rPr>
                <w:rFonts w:asciiTheme="minorBidi" w:eastAsia="SimSun" w:hAnsiTheme="minorBidi" w:cstheme="minorBidi"/>
                <w:sz w:val="20"/>
                <w:szCs w:val="20"/>
                <w:vertAlign w:val="subscript"/>
                <w:lang w:val="en-US" w:eastAsia="zh-CN"/>
              </w:rPr>
              <w:t>m</w:t>
            </w:r>
            <w:r w:rsidRPr="00F31FF8">
              <w:rPr>
                <w:rFonts w:asciiTheme="minorBidi" w:eastAsia="SimSun" w:hAnsiTheme="minorBidi" w:cstheme="minorBidi"/>
                <w:sz w:val="20"/>
                <w:szCs w:val="20"/>
                <w:lang w:val="en-US" w:eastAsia="zh-CN"/>
              </w:rPr>
              <w:t xml:space="preserve"> value and related reference.</w:t>
            </w:r>
          </w:p>
        </w:tc>
        <w:tc>
          <w:tcPr>
            <w:tcW w:w="3780" w:type="dxa"/>
            <w:vAlign w:val="center"/>
          </w:tcPr>
          <w:p w14:paraId="56A4F54D"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11637E1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30E8134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238D1C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68D5901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3FEE117" w14:textId="77777777" w:rsidTr="00164616">
        <w:trPr>
          <w:trHeight w:val="143"/>
          <w:jc w:val="center"/>
        </w:trPr>
        <w:tc>
          <w:tcPr>
            <w:tcW w:w="1433" w:type="dxa"/>
            <w:vAlign w:val="center"/>
          </w:tcPr>
          <w:p w14:paraId="4EC03A32"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F856595"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 xml:space="preserve">Access Platform, Maintenance Platform (if required) and Ladders for access to platforms and platform’s gratings are in vendor scope of supply. please confirm </w:t>
            </w:r>
          </w:p>
          <w:p w14:paraId="7B96E1A9"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 xml:space="preserve">Access Platform: Shall be provided on all the </w:t>
            </w:r>
            <w:r w:rsidRPr="00F31FF8">
              <w:rPr>
                <w:rFonts w:asciiTheme="minorBidi" w:eastAsia="SimSun" w:hAnsiTheme="minorBidi" w:cstheme="minorBidi"/>
                <w:b/>
                <w:sz w:val="20"/>
                <w:szCs w:val="20"/>
                <w:lang w:val="en-US" w:eastAsia="zh-CN"/>
              </w:rPr>
              <w:t>four sides.</w:t>
            </w:r>
          </w:p>
          <w:p w14:paraId="665C1D1C"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Maintenance Platform : Full steel platform duly interconnected along full length and width of air coolers for fan/motors etc.</w:t>
            </w:r>
          </w:p>
        </w:tc>
        <w:tc>
          <w:tcPr>
            <w:tcW w:w="3780" w:type="dxa"/>
            <w:vAlign w:val="center"/>
          </w:tcPr>
          <w:p w14:paraId="76D599CE"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7B7A5D7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20613C6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4D56497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24CB66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34D5ED6F" w14:textId="77777777" w:rsidTr="00164616">
        <w:trPr>
          <w:trHeight w:val="143"/>
          <w:jc w:val="center"/>
        </w:trPr>
        <w:tc>
          <w:tcPr>
            <w:tcW w:w="1433" w:type="dxa"/>
            <w:vAlign w:val="center"/>
          </w:tcPr>
          <w:p w14:paraId="740E0E5D"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5A4A02EA"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 xml:space="preserve">Platforms shall be a minimum of 750 mm wide and 2 m </w:t>
            </w:r>
            <w:r w:rsidRPr="00F31FF8">
              <w:rPr>
                <w:rFonts w:asciiTheme="minorBidi" w:eastAsia="SimSun" w:hAnsiTheme="minorBidi" w:cstheme="minorBidi"/>
                <w:sz w:val="20"/>
                <w:szCs w:val="20"/>
                <w:lang w:val="en-US" w:eastAsia="zh-CN"/>
              </w:rPr>
              <w:lastRenderedPageBreak/>
              <w:t>headroom. Design load of platforms shall be 500 kg/m^2.</w:t>
            </w:r>
          </w:p>
        </w:tc>
        <w:tc>
          <w:tcPr>
            <w:tcW w:w="3780" w:type="dxa"/>
            <w:vAlign w:val="center"/>
          </w:tcPr>
          <w:p w14:paraId="645EB208"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lastRenderedPageBreak/>
              <w:t>OK we confirm.</w:t>
            </w:r>
          </w:p>
        </w:tc>
        <w:tc>
          <w:tcPr>
            <w:tcW w:w="2925" w:type="dxa"/>
            <w:vAlign w:val="center"/>
          </w:tcPr>
          <w:p w14:paraId="1FE0D3B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0F27FD0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C221F8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42043C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E335E9E" w14:textId="77777777" w:rsidTr="00164616">
        <w:trPr>
          <w:trHeight w:val="143"/>
          <w:jc w:val="center"/>
        </w:trPr>
        <w:tc>
          <w:tcPr>
            <w:tcW w:w="1433" w:type="dxa"/>
            <w:vAlign w:val="center"/>
          </w:tcPr>
          <w:p w14:paraId="0E028CA0"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12D98CAD"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753AE2">
              <w:rPr>
                <w:rFonts w:asciiTheme="minorBidi" w:eastAsia="SimSun" w:hAnsiTheme="minorBidi" w:cstheme="minorBidi"/>
                <w:sz w:val="20"/>
                <w:szCs w:val="20"/>
                <w:lang w:val="en-US" w:eastAsia="zh-CN"/>
              </w:rPr>
              <w:t xml:space="preserve">The effect of the pipe supports loads on your structure shall be borne by your side without cost impact according to your experience. </w:t>
            </w:r>
            <w:r w:rsidRPr="00753AE2">
              <w:rPr>
                <w:rFonts w:asciiTheme="minorBidi" w:eastAsia="SimSun" w:hAnsiTheme="minorBidi" w:cstheme="minorBidi"/>
                <w:sz w:val="20"/>
                <w:szCs w:val="20"/>
                <w:lang w:eastAsia="zh-CN"/>
              </w:rPr>
              <w:t>just the additional price for pipe support steel structure weight can be paid.</w:t>
            </w:r>
          </w:p>
        </w:tc>
        <w:tc>
          <w:tcPr>
            <w:tcW w:w="3780" w:type="dxa"/>
            <w:vAlign w:val="center"/>
          </w:tcPr>
          <w:p w14:paraId="3EF68551"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Pr>
                <w:rFonts w:asciiTheme="minorBidi" w:hAnsiTheme="minorBidi" w:cstheme="minorBidi"/>
                <w:b/>
                <w:bCs/>
                <w:color w:val="1F497D" w:themeColor="text2"/>
                <w:sz w:val="20"/>
                <w:szCs w:val="20"/>
              </w:rPr>
              <w:t>The specified weight of the structure is according to KMC experience, however the price will be submitted per kilogram.</w:t>
            </w:r>
          </w:p>
        </w:tc>
        <w:tc>
          <w:tcPr>
            <w:tcW w:w="2925" w:type="dxa"/>
            <w:vAlign w:val="center"/>
          </w:tcPr>
          <w:p w14:paraId="12653E4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49" w:type="dxa"/>
            <w:vAlign w:val="center"/>
          </w:tcPr>
          <w:p w14:paraId="511413E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A4D198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4ADA27B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442212B8" w14:textId="77777777" w:rsidTr="00164616">
        <w:trPr>
          <w:trHeight w:val="143"/>
          <w:jc w:val="center"/>
        </w:trPr>
        <w:tc>
          <w:tcPr>
            <w:tcW w:w="1433" w:type="dxa"/>
            <w:vAlign w:val="center"/>
          </w:tcPr>
          <w:p w14:paraId="03C1AEE4"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85F0BFD"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753AE2">
              <w:rPr>
                <w:rFonts w:asciiTheme="minorBidi" w:eastAsia="SimSun" w:hAnsiTheme="minorBidi" w:cstheme="minorBidi"/>
                <w:sz w:val="20"/>
                <w:szCs w:val="20"/>
                <w:lang w:val="en-US" w:eastAsia="zh-CN"/>
              </w:rPr>
              <w:t>For gasket material and relevant flange specification of blinded flanges, vendor shall follow Piping material specification.</w:t>
            </w:r>
          </w:p>
        </w:tc>
        <w:tc>
          <w:tcPr>
            <w:tcW w:w="3780" w:type="dxa"/>
            <w:vAlign w:val="center"/>
          </w:tcPr>
          <w:p w14:paraId="315BB45D"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26232A4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F44457">
              <w:rPr>
                <w:rFonts w:asciiTheme="minorBidi" w:hAnsiTheme="minorBidi" w:cstheme="minorBidi"/>
                <w:b/>
                <w:bCs/>
                <w:color w:val="0000FF"/>
                <w:sz w:val="20"/>
                <w:szCs w:val="20"/>
              </w:rPr>
              <w:t>Gaskets for nozzles shall be spiral wound type, graphite filled with inner ring S.S.316 and outer ring S.S 316. Please confirm.</w:t>
            </w:r>
          </w:p>
        </w:tc>
        <w:tc>
          <w:tcPr>
            <w:tcW w:w="2449" w:type="dxa"/>
            <w:vAlign w:val="center"/>
          </w:tcPr>
          <w:p w14:paraId="2E18CA9E"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501" w:type="dxa"/>
            <w:vAlign w:val="center"/>
          </w:tcPr>
          <w:p w14:paraId="0821E26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6F8069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AE83860" w14:textId="77777777" w:rsidTr="00164616">
        <w:trPr>
          <w:trHeight w:val="143"/>
          <w:jc w:val="center"/>
        </w:trPr>
        <w:tc>
          <w:tcPr>
            <w:tcW w:w="1433" w:type="dxa"/>
            <w:vAlign w:val="center"/>
          </w:tcPr>
          <w:p w14:paraId="6A34EF56"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0BCEB5EC"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eastAsia="zh-CN"/>
              </w:rPr>
              <w:t>A vibration switch shall be provided one per motor for each bay within the equipment. The mounting location shall be carefully selected to represent high vibration / trip in case of bearing / fan damage and ease of maintenance.</w:t>
            </w:r>
          </w:p>
        </w:tc>
        <w:tc>
          <w:tcPr>
            <w:tcW w:w="3780" w:type="dxa"/>
            <w:vAlign w:val="center"/>
          </w:tcPr>
          <w:p w14:paraId="1425E5FF"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tcPr>
          <w:p w14:paraId="0CF51127" w14:textId="77777777" w:rsidR="000D7D2F" w:rsidRPr="001C62FD" w:rsidRDefault="000D7D2F" w:rsidP="000D7D2F">
            <w:pPr>
              <w:rPr>
                <w:rFonts w:asciiTheme="minorBidi" w:hAnsiTheme="minorBidi" w:cstheme="minorBidi"/>
                <w:b/>
                <w:bCs/>
                <w:color w:val="0000FF"/>
                <w:sz w:val="20"/>
                <w:szCs w:val="20"/>
                <w:highlight w:val="cyan"/>
              </w:rPr>
            </w:pPr>
            <w:r w:rsidRPr="000D483F">
              <w:rPr>
                <w:rFonts w:asciiTheme="minorBidi" w:hAnsiTheme="minorBidi" w:cstheme="minorBidi"/>
                <w:b/>
                <w:bCs/>
                <w:color w:val="0000FF"/>
                <w:sz w:val="20"/>
                <w:szCs w:val="20"/>
              </w:rPr>
              <w:t>Vibration switch type and locations to be clearly shown on the GA. Drawing. Please confirm.</w:t>
            </w:r>
          </w:p>
        </w:tc>
        <w:tc>
          <w:tcPr>
            <w:tcW w:w="2449" w:type="dxa"/>
            <w:vAlign w:val="center"/>
          </w:tcPr>
          <w:p w14:paraId="309FAA69" w14:textId="77777777" w:rsidR="000D7D2F" w:rsidRPr="00291C9A" w:rsidRDefault="000D7D2F" w:rsidP="000D7D2F">
            <w:pPr>
              <w:widowControl/>
              <w:wordWrap/>
              <w:adjustRightInd/>
              <w:spacing w:line="240" w:lineRule="auto"/>
              <w:jc w:val="center"/>
              <w:textAlignment w:val="auto"/>
              <w:rPr>
                <w:rFonts w:asciiTheme="minorBidi" w:eastAsia="Calibri" w:hAnsiTheme="minorBidi" w:cstheme="minorBidi"/>
                <w:b/>
                <w:bCs/>
                <w:color w:val="0000FF"/>
                <w:sz w:val="20"/>
                <w:szCs w:val="20"/>
                <w:lang w:eastAsia="en-US"/>
              </w:rPr>
            </w:pPr>
            <w:r w:rsidRPr="007C7960">
              <w:rPr>
                <w:rFonts w:asciiTheme="minorBidi" w:hAnsiTheme="minorBidi" w:cstheme="minorBidi"/>
                <w:b/>
                <w:bCs/>
                <w:color w:val="1F497D" w:themeColor="text2"/>
                <w:sz w:val="20"/>
                <w:szCs w:val="20"/>
              </w:rPr>
              <w:t>OK we confirm</w:t>
            </w:r>
            <w:r>
              <w:rPr>
                <w:rFonts w:asciiTheme="minorBidi" w:hAnsiTheme="minorBidi" w:cstheme="minorBidi"/>
                <w:b/>
                <w:bCs/>
                <w:color w:val="1F497D" w:themeColor="text2"/>
                <w:sz w:val="20"/>
                <w:szCs w:val="20"/>
              </w:rPr>
              <w:t xml:space="preserve"> after P.O.</w:t>
            </w:r>
          </w:p>
        </w:tc>
        <w:tc>
          <w:tcPr>
            <w:tcW w:w="2501" w:type="dxa"/>
            <w:vAlign w:val="center"/>
          </w:tcPr>
          <w:p w14:paraId="78593C2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266C03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325F7DB7" w14:textId="77777777" w:rsidTr="00164616">
        <w:trPr>
          <w:trHeight w:val="143"/>
          <w:jc w:val="center"/>
        </w:trPr>
        <w:tc>
          <w:tcPr>
            <w:tcW w:w="1433" w:type="dxa"/>
            <w:vAlign w:val="center"/>
          </w:tcPr>
          <w:p w14:paraId="09C7782C"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459D36D" w14:textId="77777777" w:rsidR="000D7D2F" w:rsidRPr="00F31FF8" w:rsidRDefault="000D7D2F" w:rsidP="000D7D2F">
            <w:pPr>
              <w:widowControl/>
              <w:spacing w:line="240" w:lineRule="auto"/>
              <w:rPr>
                <w:rFonts w:asciiTheme="minorBidi" w:eastAsia="SimSun" w:hAnsiTheme="minorBidi" w:cstheme="minorBidi"/>
                <w:sz w:val="20"/>
                <w:szCs w:val="20"/>
                <w:lang w:val="x-none" w:eastAsia="zh-CN"/>
              </w:rPr>
            </w:pPr>
            <w:r w:rsidRPr="00F31FF8">
              <w:rPr>
                <w:rFonts w:asciiTheme="minorBidi" w:eastAsia="SimSun" w:hAnsiTheme="minorBidi" w:cstheme="minorBidi"/>
                <w:sz w:val="20"/>
                <w:szCs w:val="20"/>
                <w:lang w:val="x-none" w:eastAsia="zh-CN"/>
              </w:rPr>
              <w:t>Motors electrical area classification  and service factor shall be specified.</w:t>
            </w:r>
          </w:p>
        </w:tc>
        <w:tc>
          <w:tcPr>
            <w:tcW w:w="3780" w:type="dxa"/>
            <w:vAlign w:val="center"/>
          </w:tcPr>
          <w:p w14:paraId="4510D337"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3183BDE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E34C9">
              <w:rPr>
                <w:rFonts w:asciiTheme="minorBidi" w:eastAsia="Calibri" w:hAnsiTheme="minorBidi" w:cstheme="minorBidi"/>
                <w:b/>
                <w:bCs/>
                <w:color w:val="0000FF"/>
                <w:sz w:val="20"/>
                <w:szCs w:val="20"/>
                <w:lang w:eastAsia="en-US"/>
              </w:rPr>
              <w:t>Temperature classes T3, shall be specified in revised offer by vendor.</w:t>
            </w:r>
          </w:p>
        </w:tc>
        <w:tc>
          <w:tcPr>
            <w:tcW w:w="2449" w:type="dxa"/>
            <w:vAlign w:val="center"/>
          </w:tcPr>
          <w:p w14:paraId="2619D184" w14:textId="77777777" w:rsidR="000D7D2F" w:rsidRPr="00291C9A" w:rsidRDefault="000D7D2F" w:rsidP="000D7D2F">
            <w:pPr>
              <w:widowControl/>
              <w:wordWrap/>
              <w:adjustRightInd/>
              <w:spacing w:line="240" w:lineRule="auto"/>
              <w:jc w:val="center"/>
              <w:textAlignment w:val="auto"/>
              <w:rPr>
                <w:rFonts w:asciiTheme="minorBidi" w:eastAsia="Calibri" w:hAnsiTheme="minorBidi" w:cstheme="minorBidi"/>
                <w:b/>
                <w:bCs/>
                <w:color w:val="0000FF"/>
                <w:sz w:val="20"/>
                <w:szCs w:val="20"/>
                <w:lang w:eastAsia="en-US"/>
              </w:rPr>
            </w:pPr>
            <w:r w:rsidRPr="007C7960">
              <w:rPr>
                <w:rFonts w:asciiTheme="minorBidi" w:hAnsiTheme="minorBidi" w:cstheme="minorBidi"/>
                <w:b/>
                <w:bCs/>
                <w:color w:val="1F497D" w:themeColor="text2"/>
                <w:sz w:val="20"/>
                <w:szCs w:val="20"/>
              </w:rPr>
              <w:t>OK we confirm.</w:t>
            </w:r>
          </w:p>
        </w:tc>
        <w:tc>
          <w:tcPr>
            <w:tcW w:w="2501" w:type="dxa"/>
            <w:vAlign w:val="center"/>
          </w:tcPr>
          <w:p w14:paraId="4787731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256434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1D1BC8B3" w14:textId="77777777" w:rsidTr="00164616">
        <w:trPr>
          <w:trHeight w:val="143"/>
          <w:jc w:val="center"/>
        </w:trPr>
        <w:tc>
          <w:tcPr>
            <w:tcW w:w="1433" w:type="dxa"/>
            <w:vAlign w:val="center"/>
          </w:tcPr>
          <w:p w14:paraId="1466B28B"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2DC48E6"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753AE2">
              <w:rPr>
                <w:rFonts w:asciiTheme="minorBidi" w:eastAsia="SimSun" w:hAnsiTheme="minorBidi" w:cstheme="minorBidi"/>
                <w:sz w:val="20"/>
                <w:szCs w:val="20"/>
                <w:lang w:val="en-US" w:eastAsia="zh-CN"/>
              </w:rPr>
              <w:t>Minimum stock thickness for extruded fins shall be 0.40 mm. This thickness shall apply at the root of the fin. Fins Stock thickness shall be specified in related data sheet.</w:t>
            </w:r>
          </w:p>
        </w:tc>
        <w:tc>
          <w:tcPr>
            <w:tcW w:w="3780" w:type="dxa"/>
            <w:vAlign w:val="center"/>
          </w:tcPr>
          <w:p w14:paraId="17E5878F"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Pr>
                <w:rFonts w:asciiTheme="minorBidi" w:hAnsiTheme="minorBidi" w:cstheme="minorBidi"/>
                <w:b/>
                <w:bCs/>
                <w:color w:val="1F497D" w:themeColor="text2"/>
                <w:sz w:val="20"/>
                <w:szCs w:val="20"/>
              </w:rPr>
              <w:t>The fin thickness is according to KMC finning machine. (thermal calculation will be issued accordingly)</w:t>
            </w:r>
          </w:p>
        </w:tc>
        <w:tc>
          <w:tcPr>
            <w:tcW w:w="2925" w:type="dxa"/>
            <w:vAlign w:val="center"/>
          </w:tcPr>
          <w:p w14:paraId="5B8E30E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Fin characteristics to be considered same as this clause. Vendor’s offer to be the same also.</w:t>
            </w:r>
          </w:p>
        </w:tc>
        <w:tc>
          <w:tcPr>
            <w:tcW w:w="2449" w:type="dxa"/>
            <w:vAlign w:val="center"/>
          </w:tcPr>
          <w:p w14:paraId="78F79B82"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501" w:type="dxa"/>
            <w:vAlign w:val="center"/>
          </w:tcPr>
          <w:p w14:paraId="4E15B8E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2630DF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3B97045D" w14:textId="77777777" w:rsidTr="00164616">
        <w:trPr>
          <w:trHeight w:val="143"/>
          <w:jc w:val="center"/>
        </w:trPr>
        <w:tc>
          <w:tcPr>
            <w:tcW w:w="1433" w:type="dxa"/>
            <w:vAlign w:val="center"/>
          </w:tcPr>
          <w:p w14:paraId="4DEF3A31"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6D98485C"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The maximum allowable number of fins is 400 per meter of the tube length. In order to prevent fouling, fin surfaces shall be smooth.</w:t>
            </w:r>
          </w:p>
        </w:tc>
        <w:tc>
          <w:tcPr>
            <w:tcW w:w="3780" w:type="dxa"/>
            <w:vAlign w:val="center"/>
          </w:tcPr>
          <w:p w14:paraId="061CD41B"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1B01CBD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2EF54A7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335EDB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6EDCB2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3929CFB4" w14:textId="77777777" w:rsidTr="00164616">
        <w:trPr>
          <w:trHeight w:val="143"/>
          <w:jc w:val="center"/>
        </w:trPr>
        <w:tc>
          <w:tcPr>
            <w:tcW w:w="1433" w:type="dxa"/>
            <w:vAlign w:val="center"/>
          </w:tcPr>
          <w:p w14:paraId="2B8F26EC"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2DD4FBFC"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The width of the tube bundle shall be chosen with due regard to transport and handling aspects, and shall not, in general, exceed 3 meters. At least one inlet nozzle is required per meter of bundle width.</w:t>
            </w:r>
          </w:p>
        </w:tc>
        <w:tc>
          <w:tcPr>
            <w:tcW w:w="3780" w:type="dxa"/>
            <w:vAlign w:val="center"/>
          </w:tcPr>
          <w:p w14:paraId="5ED3BAA0"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7BAB824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7DB2158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33F0517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25729E2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148FBCAC" w14:textId="77777777" w:rsidTr="00164616">
        <w:trPr>
          <w:trHeight w:val="143"/>
          <w:jc w:val="center"/>
        </w:trPr>
        <w:tc>
          <w:tcPr>
            <w:tcW w:w="1433" w:type="dxa"/>
            <w:vAlign w:val="center"/>
          </w:tcPr>
          <w:p w14:paraId="1411F333"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0FABB7F5"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753AE2">
              <w:rPr>
                <w:rFonts w:asciiTheme="minorBidi" w:eastAsia="SimSun" w:hAnsiTheme="minorBidi" w:cstheme="minorBidi"/>
                <w:sz w:val="20"/>
                <w:szCs w:val="20"/>
                <w:lang w:val="en-US" w:eastAsia="zh-CN"/>
              </w:rPr>
              <w:t>Spare part for commission and 2 years are included at scope of supply and not as optional.</w:t>
            </w:r>
          </w:p>
        </w:tc>
        <w:tc>
          <w:tcPr>
            <w:tcW w:w="3780" w:type="dxa"/>
            <w:vAlign w:val="center"/>
          </w:tcPr>
          <w:p w14:paraId="49BCEFF8"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4759CB">
              <w:rPr>
                <w:rFonts w:asciiTheme="minorBidi" w:hAnsiTheme="minorBidi" w:cstheme="minorBidi"/>
                <w:b/>
                <w:bCs/>
                <w:color w:val="FF0000"/>
                <w:sz w:val="20"/>
                <w:szCs w:val="20"/>
              </w:rPr>
              <w:t>OK we confirm. The</w:t>
            </w:r>
            <w:r>
              <w:rPr>
                <w:rFonts w:asciiTheme="minorBidi" w:hAnsiTheme="minorBidi" w:cstheme="minorBidi"/>
                <w:b/>
                <w:bCs/>
                <w:color w:val="FF0000"/>
                <w:sz w:val="20"/>
                <w:szCs w:val="20"/>
              </w:rPr>
              <w:t xml:space="preserve"> basis is QTY not Percentage.</w:t>
            </w:r>
          </w:p>
        </w:tc>
        <w:tc>
          <w:tcPr>
            <w:tcW w:w="2925" w:type="dxa"/>
            <w:vAlign w:val="center"/>
          </w:tcPr>
          <w:p w14:paraId="704EDF3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Quantity or percentage whichever is greater to be taken into consideration. </w:t>
            </w:r>
          </w:p>
        </w:tc>
        <w:tc>
          <w:tcPr>
            <w:tcW w:w="2449" w:type="dxa"/>
            <w:vAlign w:val="center"/>
          </w:tcPr>
          <w:p w14:paraId="1CD77225" w14:textId="77777777" w:rsidR="000D7D2F" w:rsidRPr="00291C9A" w:rsidRDefault="000D7D2F" w:rsidP="000D7D2F">
            <w:pPr>
              <w:widowControl/>
              <w:wordWrap/>
              <w:adjustRightInd/>
              <w:spacing w:line="240" w:lineRule="auto"/>
              <w:jc w:val="center"/>
              <w:textAlignment w:val="auto"/>
              <w:rPr>
                <w:rFonts w:asciiTheme="minorBidi" w:eastAsia="Calibri" w:hAnsiTheme="minorBidi" w:cstheme="minorBidi"/>
                <w:b/>
                <w:bCs/>
                <w:color w:val="0000FF"/>
                <w:sz w:val="20"/>
                <w:szCs w:val="20"/>
                <w:lang w:eastAsia="en-US"/>
              </w:rPr>
            </w:pPr>
            <w:r w:rsidRPr="007C7960">
              <w:rPr>
                <w:rFonts w:asciiTheme="minorBidi" w:hAnsiTheme="minorBidi" w:cstheme="minorBidi"/>
                <w:b/>
                <w:bCs/>
                <w:color w:val="1F497D" w:themeColor="text2"/>
                <w:sz w:val="20"/>
                <w:szCs w:val="20"/>
              </w:rPr>
              <w:t>OK we confirm.</w:t>
            </w:r>
          </w:p>
        </w:tc>
        <w:tc>
          <w:tcPr>
            <w:tcW w:w="2501" w:type="dxa"/>
            <w:vAlign w:val="center"/>
          </w:tcPr>
          <w:p w14:paraId="1042AB7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68B8CCA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3B139D9E" w14:textId="77777777" w:rsidTr="00164616">
        <w:trPr>
          <w:trHeight w:val="143"/>
          <w:jc w:val="center"/>
        </w:trPr>
        <w:tc>
          <w:tcPr>
            <w:tcW w:w="1433" w:type="dxa"/>
            <w:vAlign w:val="center"/>
          </w:tcPr>
          <w:p w14:paraId="6945C715"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4F35E1A" w14:textId="77777777" w:rsidR="000D7D2F" w:rsidRPr="00753AE2"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753AE2">
              <w:rPr>
                <w:rFonts w:asciiTheme="minorBidi" w:eastAsia="SimSun" w:hAnsiTheme="minorBidi" w:cstheme="minorBidi"/>
                <w:sz w:val="20"/>
                <w:szCs w:val="20"/>
                <w:lang w:val="en-US" w:eastAsia="zh-CN"/>
              </w:rPr>
              <w:t xml:space="preserve">Please confirm to consider the following items in spare parts for pre-commissioning, commissioning and start-up in the scope of supply. </w:t>
            </w:r>
          </w:p>
          <w:p w14:paraId="776DCD61" w14:textId="77777777" w:rsidR="000D7D2F" w:rsidRPr="00753AE2"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753AE2">
              <w:rPr>
                <w:rFonts w:asciiTheme="minorBidi" w:eastAsia="SimSun" w:hAnsiTheme="minorBidi" w:cstheme="minorBidi"/>
                <w:sz w:val="20"/>
                <w:szCs w:val="20"/>
                <w:lang w:eastAsia="zh-CN"/>
              </w:rPr>
              <w:t>Plug: 10%</w:t>
            </w:r>
          </w:p>
          <w:p w14:paraId="4A6CFC72" w14:textId="77777777" w:rsidR="000D7D2F" w:rsidRPr="00753AE2"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753AE2">
              <w:rPr>
                <w:rFonts w:asciiTheme="minorBidi" w:eastAsia="SimSun" w:hAnsiTheme="minorBidi" w:cstheme="minorBidi"/>
                <w:sz w:val="20"/>
                <w:szCs w:val="20"/>
                <w:lang w:eastAsia="zh-CN"/>
              </w:rPr>
              <w:t>Plug gaskets: 10% (min. 2 sets).</w:t>
            </w:r>
          </w:p>
          <w:p w14:paraId="521D8525" w14:textId="77777777" w:rsidR="000D7D2F" w:rsidRPr="00753AE2" w:rsidRDefault="000D7D2F" w:rsidP="000D7D2F">
            <w:pPr>
              <w:wordWrap/>
              <w:spacing w:line="240" w:lineRule="auto"/>
              <w:jc w:val="lowKashida"/>
              <w:rPr>
                <w:rFonts w:asciiTheme="minorBidi" w:eastAsia="SimSun" w:hAnsiTheme="minorBidi" w:cstheme="minorBidi"/>
                <w:sz w:val="20"/>
                <w:szCs w:val="20"/>
                <w:lang w:eastAsia="zh-CN"/>
              </w:rPr>
            </w:pPr>
            <w:r w:rsidRPr="00753AE2">
              <w:rPr>
                <w:rFonts w:asciiTheme="minorBidi" w:eastAsia="SimSun" w:hAnsiTheme="minorBidi" w:cstheme="minorBidi"/>
                <w:sz w:val="20"/>
                <w:szCs w:val="20"/>
                <w:lang w:eastAsia="zh-CN"/>
              </w:rPr>
              <w:t>Standard bearing: minimum 20% per size and type and material</w:t>
            </w:r>
          </w:p>
          <w:p w14:paraId="5189AD37" w14:textId="77777777" w:rsidR="000D7D2F" w:rsidRPr="00753AE2"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eastAsia="zh-CN"/>
              </w:rPr>
            </w:pPr>
            <w:r w:rsidRPr="00753AE2">
              <w:rPr>
                <w:rFonts w:asciiTheme="minorBidi" w:eastAsia="SimSun" w:hAnsiTheme="minorBidi" w:cstheme="minorBidi"/>
                <w:sz w:val="20"/>
                <w:szCs w:val="20"/>
                <w:lang w:val="en-US" w:eastAsia="zh-CN"/>
              </w:rPr>
              <w:t xml:space="preserve">Gaskets for blind nozzles: </w:t>
            </w:r>
            <w:r w:rsidRPr="00753AE2">
              <w:rPr>
                <w:rFonts w:asciiTheme="minorBidi" w:eastAsia="SimSun" w:hAnsiTheme="minorBidi" w:cstheme="minorBidi"/>
                <w:sz w:val="20"/>
                <w:szCs w:val="20"/>
                <w:lang w:eastAsia="zh-CN"/>
              </w:rPr>
              <w:t xml:space="preserve">100% </w:t>
            </w:r>
            <w:r w:rsidRPr="00753AE2">
              <w:rPr>
                <w:rFonts w:asciiTheme="minorBidi" w:eastAsia="SimSun" w:hAnsiTheme="minorBidi" w:cstheme="minorBidi"/>
                <w:sz w:val="20"/>
                <w:szCs w:val="20"/>
                <w:lang w:val="en-US" w:eastAsia="zh-CN"/>
              </w:rPr>
              <w:t>(min. one set of gasket per each type)</w:t>
            </w:r>
          </w:p>
          <w:p w14:paraId="29C6E97A" w14:textId="77777777" w:rsidR="000D7D2F" w:rsidRPr="00753AE2"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753AE2">
              <w:rPr>
                <w:rFonts w:asciiTheme="minorBidi" w:eastAsia="SimSun" w:hAnsiTheme="minorBidi" w:cstheme="minorBidi"/>
                <w:sz w:val="20"/>
                <w:szCs w:val="20"/>
                <w:lang w:eastAsia="zh-CN"/>
              </w:rPr>
              <w:t>Stud bolts &amp; nuts &amp; washer : 5% (min. 2 sets).</w:t>
            </w:r>
          </w:p>
        </w:tc>
        <w:tc>
          <w:tcPr>
            <w:tcW w:w="3780" w:type="dxa"/>
            <w:vAlign w:val="center"/>
          </w:tcPr>
          <w:p w14:paraId="4EF7C6A2"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4759CB">
              <w:rPr>
                <w:rFonts w:asciiTheme="minorBidi" w:hAnsiTheme="minorBidi" w:cstheme="minorBidi"/>
                <w:b/>
                <w:bCs/>
                <w:color w:val="FF0000"/>
                <w:sz w:val="20"/>
                <w:szCs w:val="20"/>
              </w:rPr>
              <w:t xml:space="preserve">OK we confirm. </w:t>
            </w:r>
            <w:r>
              <w:rPr>
                <w:rFonts w:asciiTheme="minorBidi" w:hAnsiTheme="minorBidi" w:cstheme="minorBidi"/>
                <w:b/>
                <w:bCs/>
                <w:color w:val="FF0000"/>
                <w:sz w:val="20"/>
                <w:szCs w:val="20"/>
              </w:rPr>
              <w:t>For interchangeable spares, spare parts are considered just for one bundle.</w:t>
            </w:r>
          </w:p>
        </w:tc>
        <w:tc>
          <w:tcPr>
            <w:tcW w:w="2925" w:type="dxa"/>
            <w:vAlign w:val="center"/>
          </w:tcPr>
          <w:p w14:paraId="128C227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Spare parts to be considered for the whole unit.</w:t>
            </w:r>
          </w:p>
        </w:tc>
        <w:tc>
          <w:tcPr>
            <w:tcW w:w="2449" w:type="dxa"/>
            <w:vAlign w:val="center"/>
          </w:tcPr>
          <w:p w14:paraId="25134BD5" w14:textId="77777777" w:rsidR="000D7D2F" w:rsidRPr="00291C9A" w:rsidRDefault="000D7D2F" w:rsidP="000D7D2F">
            <w:pPr>
              <w:widowControl/>
              <w:wordWrap/>
              <w:adjustRightInd/>
              <w:spacing w:line="240" w:lineRule="auto"/>
              <w:jc w:val="center"/>
              <w:textAlignment w:val="auto"/>
              <w:rPr>
                <w:rFonts w:asciiTheme="minorBidi" w:eastAsia="Calibri" w:hAnsiTheme="minorBidi" w:cstheme="minorBidi"/>
                <w:b/>
                <w:bCs/>
                <w:color w:val="0000FF"/>
                <w:sz w:val="20"/>
                <w:szCs w:val="20"/>
                <w:lang w:eastAsia="en-US"/>
              </w:rPr>
            </w:pPr>
            <w:r w:rsidRPr="007C7960">
              <w:rPr>
                <w:rFonts w:asciiTheme="minorBidi" w:hAnsiTheme="minorBidi" w:cstheme="minorBidi"/>
                <w:b/>
                <w:bCs/>
                <w:color w:val="1F497D" w:themeColor="text2"/>
                <w:sz w:val="20"/>
                <w:szCs w:val="20"/>
              </w:rPr>
              <w:t>OK we confirm.</w:t>
            </w:r>
          </w:p>
        </w:tc>
        <w:tc>
          <w:tcPr>
            <w:tcW w:w="2501" w:type="dxa"/>
            <w:vAlign w:val="center"/>
          </w:tcPr>
          <w:p w14:paraId="7050F5F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6CF9829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6C3698C" w14:textId="77777777" w:rsidTr="00164616">
        <w:trPr>
          <w:trHeight w:val="143"/>
          <w:jc w:val="center"/>
        </w:trPr>
        <w:tc>
          <w:tcPr>
            <w:tcW w:w="1433" w:type="dxa"/>
            <w:vAlign w:val="center"/>
          </w:tcPr>
          <w:p w14:paraId="7A928A3D"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62CE502D" w14:textId="77777777" w:rsidR="000D7D2F" w:rsidRPr="00F31FF8"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Please confirm to consider the following items in spare parts for 2 years operation in the scope of supply.</w:t>
            </w:r>
          </w:p>
          <w:p w14:paraId="1FE6BEAB" w14:textId="77777777" w:rsidR="000D7D2F" w:rsidRPr="00F31FF8"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Plugs Steel 1% &amp; Nonferrous 2% (minimum one number)</w:t>
            </w:r>
          </w:p>
          <w:p w14:paraId="722D644F" w14:textId="77777777" w:rsidR="000D7D2F" w:rsidRPr="00F31FF8"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Plug gasket 5% (minimum one number)</w:t>
            </w:r>
          </w:p>
          <w:p w14:paraId="526E21C2"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lastRenderedPageBreak/>
              <w:t>Tube support 10% (minimum one number)</w:t>
            </w:r>
          </w:p>
          <w:p w14:paraId="66120171"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val="en-US" w:eastAsia="zh-CN"/>
              </w:rPr>
              <w:t>Gaskets for blind nozzles: 2</w:t>
            </w:r>
            <w:r w:rsidRPr="00F31FF8">
              <w:rPr>
                <w:rFonts w:asciiTheme="minorBidi" w:eastAsia="SimSun" w:hAnsiTheme="minorBidi" w:cstheme="minorBidi"/>
                <w:sz w:val="20"/>
                <w:szCs w:val="20"/>
                <w:lang w:eastAsia="zh-CN"/>
              </w:rPr>
              <w:t xml:space="preserve">00% </w:t>
            </w:r>
            <w:r w:rsidRPr="00F31FF8">
              <w:rPr>
                <w:rFonts w:asciiTheme="minorBidi" w:eastAsia="SimSun" w:hAnsiTheme="minorBidi" w:cstheme="minorBidi"/>
                <w:sz w:val="20"/>
                <w:szCs w:val="20"/>
                <w:lang w:val="en-US" w:eastAsia="zh-CN"/>
              </w:rPr>
              <w:t>(min. two set of gasket per each type)</w:t>
            </w:r>
          </w:p>
          <w:p w14:paraId="5BCE3074" w14:textId="77777777" w:rsidR="000D7D2F" w:rsidRPr="00F31FF8"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Stud bolts &amp; nuts &amp; washer: 10% (min. 2 sets).</w:t>
            </w:r>
          </w:p>
          <w:p w14:paraId="1025BB45" w14:textId="77777777" w:rsidR="000D7D2F" w:rsidRPr="00F31FF8"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The following items as per project requirements attached to MR.</w:t>
            </w:r>
          </w:p>
          <w:p w14:paraId="128DF37A"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Blade</w:t>
            </w:r>
          </w:p>
          <w:p w14:paraId="6AC245A4"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Bearings</w:t>
            </w:r>
          </w:p>
          <w:p w14:paraId="39F698DE"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Belts</w:t>
            </w:r>
          </w:p>
          <w:p w14:paraId="445352E4"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Bolting for Structure</w:t>
            </w:r>
          </w:p>
          <w:p w14:paraId="4B9FD14A"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Fan Blades</w:t>
            </w:r>
          </w:p>
          <w:p w14:paraId="4D2CE344"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eastAsia="zh-CN"/>
              </w:rPr>
              <w:t>Vibration Detectors</w:t>
            </w:r>
          </w:p>
        </w:tc>
        <w:tc>
          <w:tcPr>
            <w:tcW w:w="3780" w:type="dxa"/>
            <w:vAlign w:val="center"/>
          </w:tcPr>
          <w:p w14:paraId="4E178A4F"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4759CB">
              <w:rPr>
                <w:rFonts w:asciiTheme="minorBidi" w:hAnsiTheme="minorBidi" w:cstheme="minorBidi"/>
                <w:b/>
                <w:bCs/>
                <w:color w:val="FF0000"/>
                <w:sz w:val="20"/>
                <w:szCs w:val="20"/>
              </w:rPr>
              <w:lastRenderedPageBreak/>
              <w:t xml:space="preserve">OK we confirm. </w:t>
            </w:r>
            <w:r>
              <w:rPr>
                <w:rFonts w:asciiTheme="minorBidi" w:hAnsiTheme="minorBidi" w:cstheme="minorBidi"/>
                <w:b/>
                <w:bCs/>
                <w:color w:val="FF0000"/>
                <w:sz w:val="20"/>
                <w:szCs w:val="20"/>
              </w:rPr>
              <w:t>For interchangeable spares, spare parts are considered just for one bundle.</w:t>
            </w:r>
          </w:p>
        </w:tc>
        <w:tc>
          <w:tcPr>
            <w:tcW w:w="2925" w:type="dxa"/>
            <w:vAlign w:val="center"/>
          </w:tcPr>
          <w:p w14:paraId="7821D409" w14:textId="77777777" w:rsidR="000D7D2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E34C9">
              <w:rPr>
                <w:rFonts w:asciiTheme="minorBidi" w:eastAsia="Calibri" w:hAnsiTheme="minorBidi" w:cstheme="minorBidi"/>
                <w:b/>
                <w:bCs/>
                <w:color w:val="0000FF"/>
                <w:sz w:val="20"/>
                <w:szCs w:val="20"/>
                <w:lang w:eastAsia="en-US"/>
              </w:rPr>
              <w:t>Plugs steel and nonferrous are not mentioned</w:t>
            </w:r>
            <w:r w:rsidRPr="00DE0AC9">
              <w:rPr>
                <w:rFonts w:asciiTheme="minorBidi" w:eastAsia="Calibri" w:hAnsiTheme="minorBidi" w:cstheme="minorBidi"/>
                <w:b/>
                <w:bCs/>
                <w:color w:val="0000FF"/>
                <w:sz w:val="20"/>
                <w:szCs w:val="20"/>
                <w:highlight w:val="magenta"/>
                <w:lang w:eastAsia="en-US"/>
              </w:rPr>
              <w:t>.</w:t>
            </w:r>
          </w:p>
          <w:p w14:paraId="44D04738" w14:textId="77777777" w:rsidR="000D7D2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lastRenderedPageBreak/>
              <w:t>Minimum quantities are not specified in technical proposal please confirm.</w:t>
            </w:r>
          </w:p>
          <w:p w14:paraId="0549033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Spare parts to be considered for the whole unit.</w:t>
            </w:r>
          </w:p>
        </w:tc>
        <w:tc>
          <w:tcPr>
            <w:tcW w:w="2449" w:type="dxa"/>
            <w:vAlign w:val="center"/>
          </w:tcPr>
          <w:p w14:paraId="5D0C2C17" w14:textId="77777777" w:rsidR="000D7D2F" w:rsidRPr="00291C9A" w:rsidRDefault="000D7D2F" w:rsidP="000D7D2F">
            <w:pPr>
              <w:widowControl/>
              <w:wordWrap/>
              <w:adjustRightInd/>
              <w:spacing w:line="240" w:lineRule="auto"/>
              <w:jc w:val="center"/>
              <w:textAlignment w:val="auto"/>
              <w:rPr>
                <w:rFonts w:asciiTheme="minorBidi" w:eastAsia="Calibri" w:hAnsiTheme="minorBidi" w:cstheme="minorBidi"/>
                <w:b/>
                <w:bCs/>
                <w:color w:val="0000FF"/>
                <w:sz w:val="20"/>
                <w:szCs w:val="20"/>
                <w:lang w:eastAsia="en-US"/>
              </w:rPr>
            </w:pPr>
            <w:r w:rsidRPr="007C7960">
              <w:rPr>
                <w:rFonts w:asciiTheme="minorBidi" w:hAnsiTheme="minorBidi" w:cstheme="minorBidi"/>
                <w:b/>
                <w:bCs/>
                <w:color w:val="1F497D" w:themeColor="text2"/>
                <w:sz w:val="20"/>
                <w:szCs w:val="20"/>
              </w:rPr>
              <w:lastRenderedPageBreak/>
              <w:t>OK we confirm.</w:t>
            </w:r>
          </w:p>
        </w:tc>
        <w:tc>
          <w:tcPr>
            <w:tcW w:w="2501" w:type="dxa"/>
            <w:vAlign w:val="center"/>
          </w:tcPr>
          <w:p w14:paraId="37045E8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DAB114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37E8A4F7" w14:textId="77777777" w:rsidTr="00164616">
        <w:trPr>
          <w:trHeight w:val="143"/>
          <w:jc w:val="center"/>
        </w:trPr>
        <w:tc>
          <w:tcPr>
            <w:tcW w:w="1433" w:type="dxa"/>
            <w:vAlign w:val="center"/>
          </w:tcPr>
          <w:p w14:paraId="71B51100"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A5A117B" w14:textId="77777777" w:rsidR="000D7D2F" w:rsidRPr="00F31FF8"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Please confirm to consider the following items in Special tools in the scope of supply as minimum.</w:t>
            </w:r>
          </w:p>
          <w:p w14:paraId="7C5D657C" w14:textId="77777777" w:rsidR="000D7D2F" w:rsidRPr="00F31FF8"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1-Level Gauge for Pitch Angle Setting of Fan Blades</w:t>
            </w:r>
          </w:p>
          <w:p w14:paraId="260B4307" w14:textId="77777777" w:rsidR="000D7D2F" w:rsidRPr="00F31FF8"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2-Torque Wrench for Fan Blade Setting Bolts</w:t>
            </w:r>
          </w:p>
          <w:p w14:paraId="19173C7C" w14:textId="77777777" w:rsidR="000D7D2F" w:rsidRPr="00F31FF8" w:rsidRDefault="000D7D2F" w:rsidP="000D7D2F">
            <w:pPr>
              <w:widowControl/>
              <w:wordWrap/>
              <w:adjustRightInd/>
              <w:spacing w:line="240" w:lineRule="auto"/>
              <w:jc w:val="left"/>
              <w:textAlignment w:val="auto"/>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3-Torque Wrench for Header Plugs</w:t>
            </w:r>
          </w:p>
        </w:tc>
        <w:tc>
          <w:tcPr>
            <w:tcW w:w="3780" w:type="dxa"/>
            <w:vAlign w:val="center"/>
          </w:tcPr>
          <w:p w14:paraId="2B782BD4"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4759CB">
              <w:rPr>
                <w:rFonts w:asciiTheme="minorBidi" w:hAnsiTheme="minorBidi" w:cstheme="minorBidi"/>
                <w:b/>
                <w:bCs/>
                <w:color w:val="FF0000"/>
                <w:sz w:val="20"/>
                <w:szCs w:val="20"/>
              </w:rPr>
              <w:t xml:space="preserve">OK we confirm. </w:t>
            </w:r>
            <w:r>
              <w:rPr>
                <w:rFonts w:asciiTheme="minorBidi" w:hAnsiTheme="minorBidi" w:cstheme="minorBidi"/>
                <w:b/>
                <w:bCs/>
                <w:color w:val="FF0000"/>
                <w:sz w:val="20"/>
                <w:szCs w:val="20"/>
              </w:rPr>
              <w:t>For interchangeable spares, spare parts are considered just for one bundle.</w:t>
            </w:r>
          </w:p>
        </w:tc>
        <w:tc>
          <w:tcPr>
            <w:tcW w:w="2925" w:type="dxa"/>
            <w:vAlign w:val="center"/>
          </w:tcPr>
          <w:p w14:paraId="3C36222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Spare parts to be considered for the whole unit.</w:t>
            </w:r>
          </w:p>
        </w:tc>
        <w:tc>
          <w:tcPr>
            <w:tcW w:w="2449" w:type="dxa"/>
            <w:vAlign w:val="center"/>
          </w:tcPr>
          <w:p w14:paraId="03C83C16"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501" w:type="dxa"/>
            <w:vAlign w:val="center"/>
          </w:tcPr>
          <w:p w14:paraId="33B5C14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EC49DD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EB5A121" w14:textId="77777777" w:rsidTr="00164616">
        <w:trPr>
          <w:trHeight w:val="143"/>
          <w:jc w:val="center"/>
        </w:trPr>
        <w:tc>
          <w:tcPr>
            <w:tcW w:w="1433" w:type="dxa"/>
            <w:vAlign w:val="center"/>
          </w:tcPr>
          <w:p w14:paraId="730D595D"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622A497B"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Preservation (N2 purging) shall be considered in vendor scope of supply / work. Please reconfirm.</w:t>
            </w:r>
          </w:p>
        </w:tc>
        <w:tc>
          <w:tcPr>
            <w:tcW w:w="3780" w:type="dxa"/>
            <w:vAlign w:val="center"/>
          </w:tcPr>
          <w:p w14:paraId="0B51E7E7"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603A31D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3396729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2DB7369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68B624F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447E8EE" w14:textId="77777777" w:rsidTr="00164616">
        <w:trPr>
          <w:trHeight w:val="602"/>
          <w:jc w:val="center"/>
        </w:trPr>
        <w:tc>
          <w:tcPr>
            <w:tcW w:w="1433" w:type="dxa"/>
            <w:vAlign w:val="center"/>
          </w:tcPr>
          <w:p w14:paraId="08F330B4"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74A02854"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All plates used in sour service shall be examined by ultrasonic test for lamination, please confirm compliance.</w:t>
            </w:r>
          </w:p>
        </w:tc>
        <w:tc>
          <w:tcPr>
            <w:tcW w:w="3780" w:type="dxa"/>
            <w:vAlign w:val="center"/>
          </w:tcPr>
          <w:p w14:paraId="3F380E89"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6492668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5F740AD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1D0534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018036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BA8B6DB" w14:textId="77777777" w:rsidTr="00164616">
        <w:trPr>
          <w:trHeight w:val="143"/>
          <w:jc w:val="center"/>
        </w:trPr>
        <w:tc>
          <w:tcPr>
            <w:tcW w:w="1433" w:type="dxa"/>
            <w:vAlign w:val="center"/>
          </w:tcPr>
          <w:p w14:paraId="75BFC0C2"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5852CB8F"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Belt drivers shall be anti-static, Please confirm.</w:t>
            </w:r>
          </w:p>
        </w:tc>
        <w:tc>
          <w:tcPr>
            <w:tcW w:w="3780" w:type="dxa"/>
            <w:vAlign w:val="center"/>
          </w:tcPr>
          <w:p w14:paraId="7B581B2A"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7E1721E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587B85E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5CC248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3A1A7A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9B7AAF1" w14:textId="77777777" w:rsidTr="00164616">
        <w:trPr>
          <w:trHeight w:val="143"/>
          <w:jc w:val="center"/>
        </w:trPr>
        <w:tc>
          <w:tcPr>
            <w:tcW w:w="1433" w:type="dxa"/>
            <w:vAlign w:val="center"/>
          </w:tcPr>
          <w:p w14:paraId="127BFAEE"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9562A3E"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All driver, fans, bearings shall be waterproof for outdoor installation. Please confirm.</w:t>
            </w:r>
          </w:p>
        </w:tc>
        <w:tc>
          <w:tcPr>
            <w:tcW w:w="3780" w:type="dxa"/>
            <w:vAlign w:val="center"/>
          </w:tcPr>
          <w:p w14:paraId="399F65B0"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330CF09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1277DBE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B3B119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441EB94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B929A50" w14:textId="77777777" w:rsidTr="00164616">
        <w:trPr>
          <w:trHeight w:val="143"/>
          <w:jc w:val="center"/>
        </w:trPr>
        <w:tc>
          <w:tcPr>
            <w:tcW w:w="1433" w:type="dxa"/>
            <w:vAlign w:val="center"/>
          </w:tcPr>
          <w:p w14:paraId="4625D5F0"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48D31BA"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Earth lugs is in vendor scope of supply. shall be considered, Please revise your offer accordingly.</w:t>
            </w:r>
          </w:p>
        </w:tc>
        <w:tc>
          <w:tcPr>
            <w:tcW w:w="3780" w:type="dxa"/>
            <w:vAlign w:val="center"/>
          </w:tcPr>
          <w:p w14:paraId="27B988BC"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13BF57C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2E986CE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289799F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AF95DD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DB1ED02" w14:textId="77777777" w:rsidTr="00164616">
        <w:trPr>
          <w:trHeight w:val="143"/>
          <w:jc w:val="center"/>
        </w:trPr>
        <w:tc>
          <w:tcPr>
            <w:tcW w:w="1433" w:type="dxa"/>
            <w:vAlign w:val="center"/>
          </w:tcPr>
          <w:p w14:paraId="3236BD4A"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79088BA2"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Rotor shaft power at API point shall be specified at all fan characteristics and fan performance curves. Please revise your offer accordingly.</w:t>
            </w:r>
          </w:p>
        </w:tc>
        <w:tc>
          <w:tcPr>
            <w:tcW w:w="3780" w:type="dxa"/>
            <w:vAlign w:val="center"/>
          </w:tcPr>
          <w:p w14:paraId="57E1B831"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096410D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5EE69DD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041E82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B739F4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92FD43E" w14:textId="77777777" w:rsidTr="00164616">
        <w:trPr>
          <w:trHeight w:val="143"/>
          <w:jc w:val="center"/>
        </w:trPr>
        <w:tc>
          <w:tcPr>
            <w:tcW w:w="1433" w:type="dxa"/>
            <w:vAlign w:val="center"/>
          </w:tcPr>
          <w:p w14:paraId="5DDE68D9"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869483D"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Structure surface preparation and coating shall be hot deep galvanized (ASTM A123). Please confirm and revise offer accordingly.</w:t>
            </w:r>
          </w:p>
        </w:tc>
        <w:tc>
          <w:tcPr>
            <w:tcW w:w="3780" w:type="dxa"/>
            <w:vAlign w:val="center"/>
          </w:tcPr>
          <w:p w14:paraId="3A052C38"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737E34E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4BC1B7C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1B4FA6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6F8285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178CC007" w14:textId="77777777" w:rsidTr="00164616">
        <w:trPr>
          <w:trHeight w:val="143"/>
          <w:jc w:val="center"/>
        </w:trPr>
        <w:tc>
          <w:tcPr>
            <w:tcW w:w="1433" w:type="dxa"/>
            <w:vAlign w:val="center"/>
          </w:tcPr>
          <w:p w14:paraId="2AEE0B24"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092E3BE6"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Fan hub shall be hot deep galvanized. Please confirm.</w:t>
            </w:r>
          </w:p>
        </w:tc>
        <w:tc>
          <w:tcPr>
            <w:tcW w:w="3780" w:type="dxa"/>
            <w:vAlign w:val="center"/>
          </w:tcPr>
          <w:p w14:paraId="4DBC9589"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56C17E5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581893B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41E7B19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094CD1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56C62AB" w14:textId="77777777" w:rsidTr="00164616">
        <w:trPr>
          <w:trHeight w:val="143"/>
          <w:jc w:val="center"/>
        </w:trPr>
        <w:tc>
          <w:tcPr>
            <w:tcW w:w="1433" w:type="dxa"/>
            <w:vAlign w:val="center"/>
          </w:tcPr>
          <w:p w14:paraId="0DAF89EA"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224A806B"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Air humidity to be corrected in fan data sheet. Worse case humidity shall be considered in fan calculation.(100%)</w:t>
            </w:r>
          </w:p>
        </w:tc>
        <w:tc>
          <w:tcPr>
            <w:tcW w:w="3780" w:type="dxa"/>
            <w:vAlign w:val="center"/>
          </w:tcPr>
          <w:p w14:paraId="1F2D5B5F"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2A16FE7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4F2CE27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7F9A54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F46AD2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0952280" w14:textId="77777777" w:rsidTr="00164616">
        <w:trPr>
          <w:trHeight w:val="143"/>
          <w:jc w:val="center"/>
        </w:trPr>
        <w:tc>
          <w:tcPr>
            <w:tcW w:w="1433" w:type="dxa"/>
            <w:vAlign w:val="center"/>
          </w:tcPr>
          <w:p w14:paraId="4A11FCE2"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2F1F3DDF" w14:textId="77777777" w:rsidR="000D7D2F" w:rsidRPr="00F31FF8" w:rsidRDefault="000D7D2F" w:rsidP="000D7D2F">
            <w:pPr>
              <w:pStyle w:val="TableParagraph"/>
              <w:ind w:right="-50"/>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Half of fans (50%) shall be equipped with variable pitch automatic system to control fluid temperature, please revise offer accordingly. Related data sheet for fan. This price shall be included SS 316 Tube fitting, actuators, positioner, IP convertor and all necessary parts for pneumatic circuit.</w:t>
            </w:r>
          </w:p>
          <w:p w14:paraId="5C9570B2"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Please confirm.</w:t>
            </w:r>
          </w:p>
        </w:tc>
        <w:tc>
          <w:tcPr>
            <w:tcW w:w="3780" w:type="dxa"/>
            <w:vAlign w:val="center"/>
          </w:tcPr>
          <w:p w14:paraId="6C1150F3"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6F5B76E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22EC98A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9A88BA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201F80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94449C5" w14:textId="77777777" w:rsidTr="00164616">
        <w:trPr>
          <w:trHeight w:val="143"/>
          <w:jc w:val="center"/>
        </w:trPr>
        <w:tc>
          <w:tcPr>
            <w:tcW w:w="1433" w:type="dxa"/>
            <w:vAlign w:val="center"/>
          </w:tcPr>
          <w:p w14:paraId="145948F2"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050181F"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Draft type of fans is induced, Please revise offer accordingly.</w:t>
            </w:r>
          </w:p>
        </w:tc>
        <w:tc>
          <w:tcPr>
            <w:tcW w:w="3780" w:type="dxa"/>
            <w:vAlign w:val="center"/>
          </w:tcPr>
          <w:p w14:paraId="5BBA3D8B"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12D7E70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7FC594E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9ED908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9CF1AD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DA91952" w14:textId="77777777" w:rsidTr="00164616">
        <w:trPr>
          <w:trHeight w:val="143"/>
          <w:jc w:val="center"/>
        </w:trPr>
        <w:tc>
          <w:tcPr>
            <w:tcW w:w="1433" w:type="dxa"/>
            <w:vAlign w:val="center"/>
          </w:tcPr>
          <w:p w14:paraId="7BCEEAD9"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C147055"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Plug gasket to be solid metal. Please confirm.</w:t>
            </w:r>
          </w:p>
        </w:tc>
        <w:tc>
          <w:tcPr>
            <w:tcW w:w="3780" w:type="dxa"/>
            <w:vAlign w:val="center"/>
          </w:tcPr>
          <w:p w14:paraId="47263D21"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2103E31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2D2AF95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4AC433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F9C63A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6492302" w14:textId="77777777" w:rsidTr="00164616">
        <w:trPr>
          <w:trHeight w:val="143"/>
          <w:jc w:val="center"/>
        </w:trPr>
        <w:tc>
          <w:tcPr>
            <w:tcW w:w="1433" w:type="dxa"/>
            <w:vAlign w:val="center"/>
          </w:tcPr>
          <w:p w14:paraId="0B3D5C73"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C104C6B" w14:textId="77777777" w:rsidR="000D7D2F" w:rsidRPr="00F31FF8" w:rsidRDefault="000D7D2F" w:rsidP="000D7D2F">
            <w:pPr>
              <w:wordWrap/>
              <w:spacing w:line="240" w:lineRule="auto"/>
              <w:jc w:val="lowKashida"/>
              <w:rPr>
                <w:rFonts w:asciiTheme="minorBidi" w:eastAsia="SimSun" w:hAnsiTheme="minorBidi" w:cstheme="minorBidi"/>
                <w:sz w:val="20"/>
                <w:szCs w:val="20"/>
                <w:lang w:eastAsia="zh-CN"/>
              </w:rPr>
            </w:pPr>
            <w:r w:rsidRPr="00753AE2">
              <w:rPr>
                <w:rFonts w:asciiTheme="minorBidi" w:eastAsia="SimSun" w:hAnsiTheme="minorBidi" w:cstheme="minorBidi"/>
                <w:sz w:val="20"/>
                <w:szCs w:val="20"/>
                <w:lang w:eastAsia="zh-CN"/>
              </w:rPr>
              <w:t>The last pass of tubes shall be 1% slope. Please revise your offer accordingly.</w:t>
            </w:r>
          </w:p>
        </w:tc>
        <w:tc>
          <w:tcPr>
            <w:tcW w:w="3780" w:type="dxa"/>
            <w:vAlign w:val="center"/>
          </w:tcPr>
          <w:p w14:paraId="285077E5"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r>
              <w:rPr>
                <w:rFonts w:asciiTheme="minorBidi" w:hAnsiTheme="minorBidi" w:cstheme="minorBidi"/>
                <w:b/>
                <w:bCs/>
                <w:color w:val="1F497D" w:themeColor="text2"/>
                <w:sz w:val="20"/>
                <w:szCs w:val="20"/>
              </w:rPr>
              <w:t xml:space="preserve"> For two phase and liquid phase only.</w:t>
            </w:r>
          </w:p>
        </w:tc>
        <w:tc>
          <w:tcPr>
            <w:tcW w:w="2925" w:type="dxa"/>
            <w:vAlign w:val="center"/>
          </w:tcPr>
          <w:p w14:paraId="3214498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4F56C3B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4E9F62B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39A6CB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7271B27" w14:textId="77777777" w:rsidTr="00164616">
        <w:trPr>
          <w:trHeight w:val="143"/>
          <w:jc w:val="center"/>
        </w:trPr>
        <w:tc>
          <w:tcPr>
            <w:tcW w:w="1433" w:type="dxa"/>
            <w:vAlign w:val="center"/>
          </w:tcPr>
          <w:p w14:paraId="1ED0F9F7"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52124455"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 xml:space="preserve">Connecting walkway to be considered, please revise technical </w:t>
            </w:r>
            <w:r w:rsidRPr="00F31FF8">
              <w:rPr>
                <w:rFonts w:asciiTheme="minorBidi" w:eastAsia="SimSun" w:hAnsiTheme="minorBidi" w:cstheme="minorBidi"/>
                <w:sz w:val="20"/>
                <w:szCs w:val="20"/>
                <w:lang w:val="en-US" w:eastAsia="zh-CN"/>
              </w:rPr>
              <w:lastRenderedPageBreak/>
              <w:t>offer accordingly.</w:t>
            </w:r>
          </w:p>
        </w:tc>
        <w:tc>
          <w:tcPr>
            <w:tcW w:w="3780" w:type="dxa"/>
            <w:vAlign w:val="center"/>
          </w:tcPr>
          <w:p w14:paraId="21D45549"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lastRenderedPageBreak/>
              <w:t>OK we confirm.</w:t>
            </w:r>
          </w:p>
        </w:tc>
        <w:tc>
          <w:tcPr>
            <w:tcW w:w="2925" w:type="dxa"/>
            <w:vAlign w:val="center"/>
          </w:tcPr>
          <w:p w14:paraId="69D8944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34BD61E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0629DC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424BF5F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3A94BF7" w14:textId="77777777" w:rsidTr="00164616">
        <w:trPr>
          <w:trHeight w:val="143"/>
          <w:jc w:val="center"/>
        </w:trPr>
        <w:tc>
          <w:tcPr>
            <w:tcW w:w="1433" w:type="dxa"/>
            <w:vAlign w:val="center"/>
          </w:tcPr>
          <w:p w14:paraId="3249A9FE"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4F0B54CE"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1FF8">
              <w:rPr>
                <w:rFonts w:asciiTheme="minorBidi" w:eastAsia="SimSun" w:hAnsiTheme="minorBidi" w:cstheme="minorBidi"/>
                <w:sz w:val="20"/>
                <w:szCs w:val="20"/>
                <w:lang w:val="en-US" w:eastAsia="zh-CN"/>
              </w:rPr>
              <w:t>Design pressure and temperature for 2nd Stage Gas Air Coolers to be revised as per PDS.</w:t>
            </w:r>
          </w:p>
        </w:tc>
        <w:tc>
          <w:tcPr>
            <w:tcW w:w="3780" w:type="dxa"/>
            <w:vAlign w:val="center"/>
          </w:tcPr>
          <w:p w14:paraId="00C15362"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13A8835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49" w:type="dxa"/>
            <w:vAlign w:val="center"/>
          </w:tcPr>
          <w:p w14:paraId="42C33E9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7448BE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BB897E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DC2771B" w14:textId="77777777" w:rsidTr="00164616">
        <w:trPr>
          <w:trHeight w:val="143"/>
          <w:jc w:val="center"/>
        </w:trPr>
        <w:tc>
          <w:tcPr>
            <w:tcW w:w="1433" w:type="dxa"/>
            <w:vAlign w:val="center"/>
          </w:tcPr>
          <w:p w14:paraId="40D44016"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29AB617D" w14:textId="77777777" w:rsidR="000D7D2F" w:rsidRPr="00F325F6" w:rsidRDefault="000D7D2F" w:rsidP="000D7D2F">
            <w:pPr>
              <w:pStyle w:val="BodyText"/>
              <w:tabs>
                <w:tab w:val="left" w:pos="1146"/>
              </w:tabs>
              <w:wordWrap/>
              <w:spacing w:line="240" w:lineRule="auto"/>
              <w:jc w:val="lowKashida"/>
              <w:rPr>
                <w:rFonts w:asciiTheme="minorBidi" w:eastAsia="SimSun" w:hAnsiTheme="minorBidi" w:cstheme="minorBidi"/>
                <w:b/>
                <w:bCs/>
                <w:i/>
                <w:iCs/>
                <w:sz w:val="20"/>
                <w:szCs w:val="20"/>
                <w:u w:val="single"/>
                <w:lang w:val="en-US" w:eastAsia="zh-CN"/>
              </w:rPr>
            </w:pPr>
            <w:r w:rsidRPr="00F325F6">
              <w:rPr>
                <w:rFonts w:asciiTheme="minorBidi" w:eastAsia="SimSun" w:hAnsiTheme="minorBidi" w:cstheme="minorBidi"/>
                <w:b/>
                <w:bCs/>
                <w:i/>
                <w:iCs/>
                <w:sz w:val="20"/>
                <w:szCs w:val="20"/>
                <w:u w:val="single"/>
                <w:lang w:val="en-US" w:eastAsia="zh-CN"/>
              </w:rPr>
              <w:t>New item:</w:t>
            </w:r>
          </w:p>
          <w:p w14:paraId="2EC7B58E" w14:textId="77777777" w:rsidR="000D7D2F"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25F6">
              <w:rPr>
                <w:rFonts w:asciiTheme="minorBidi" w:eastAsia="Calibri" w:hAnsiTheme="minorBidi" w:cstheme="minorBidi"/>
                <w:b/>
                <w:bCs/>
                <w:color w:val="0000FF"/>
                <w:sz w:val="20"/>
                <w:szCs w:val="20"/>
                <w:lang w:val="en-US" w:eastAsia="en-US"/>
              </w:rPr>
              <w:t>Fluid rate is dissimilar to Hirgan's data sheet. Please remove the discrepancy</w:t>
            </w:r>
            <w:r w:rsidRPr="00627446">
              <w:rPr>
                <w:rFonts w:asciiTheme="minorBidi" w:eastAsia="SimSun" w:hAnsiTheme="minorBidi" w:cstheme="minorBidi"/>
                <w:sz w:val="20"/>
                <w:szCs w:val="20"/>
                <w:lang w:val="en-US" w:eastAsia="zh-CN"/>
              </w:rPr>
              <w:t>.</w:t>
            </w:r>
          </w:p>
          <w:p w14:paraId="3E8CC474"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p>
        </w:tc>
        <w:tc>
          <w:tcPr>
            <w:tcW w:w="3780" w:type="dxa"/>
            <w:vAlign w:val="center"/>
          </w:tcPr>
          <w:p w14:paraId="39597500" w14:textId="77777777" w:rsidR="000D7D2F" w:rsidRPr="007C7960" w:rsidRDefault="00DE34C9"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37EA5931" w14:textId="77777777" w:rsidR="000D7D2F" w:rsidRPr="005F563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49" w:type="dxa"/>
            <w:vAlign w:val="center"/>
          </w:tcPr>
          <w:p w14:paraId="346C7EA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4142811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2F5F155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E95C103" w14:textId="77777777" w:rsidTr="00164616">
        <w:trPr>
          <w:trHeight w:val="143"/>
          <w:jc w:val="center"/>
        </w:trPr>
        <w:tc>
          <w:tcPr>
            <w:tcW w:w="1433" w:type="dxa"/>
            <w:vAlign w:val="center"/>
          </w:tcPr>
          <w:p w14:paraId="5860321B"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7D6F13D7" w14:textId="77777777" w:rsidR="000D7D2F" w:rsidRPr="00F325F6" w:rsidRDefault="000D7D2F" w:rsidP="000D7D2F">
            <w:pPr>
              <w:pStyle w:val="BodyText"/>
              <w:tabs>
                <w:tab w:val="left" w:pos="1146"/>
              </w:tabs>
              <w:wordWrap/>
              <w:spacing w:line="240" w:lineRule="auto"/>
              <w:jc w:val="lowKashida"/>
              <w:rPr>
                <w:rFonts w:asciiTheme="minorBidi" w:eastAsia="SimSun" w:hAnsiTheme="minorBidi" w:cstheme="minorBidi"/>
                <w:b/>
                <w:bCs/>
                <w:i/>
                <w:iCs/>
                <w:sz w:val="20"/>
                <w:szCs w:val="20"/>
                <w:u w:val="single"/>
                <w:lang w:val="en-US" w:eastAsia="zh-CN"/>
              </w:rPr>
            </w:pPr>
            <w:r w:rsidRPr="00F325F6">
              <w:rPr>
                <w:rFonts w:asciiTheme="minorBidi" w:eastAsia="SimSun" w:hAnsiTheme="minorBidi" w:cstheme="minorBidi"/>
                <w:b/>
                <w:bCs/>
                <w:i/>
                <w:iCs/>
                <w:sz w:val="20"/>
                <w:szCs w:val="20"/>
                <w:u w:val="single"/>
                <w:lang w:val="en-US" w:eastAsia="zh-CN"/>
              </w:rPr>
              <w:t>New item:</w:t>
            </w:r>
          </w:p>
          <w:p w14:paraId="29591DBC" w14:textId="77777777" w:rsidR="000D7D2F" w:rsidRPr="00F325F6" w:rsidRDefault="000D7D2F" w:rsidP="000D7D2F">
            <w:pPr>
              <w:pStyle w:val="BodyText"/>
              <w:tabs>
                <w:tab w:val="left" w:pos="1146"/>
              </w:tabs>
              <w:wordWrap/>
              <w:spacing w:line="240" w:lineRule="auto"/>
              <w:jc w:val="lowKashida"/>
              <w:rPr>
                <w:rFonts w:asciiTheme="minorBidi" w:eastAsia="Calibri" w:hAnsiTheme="minorBidi" w:cstheme="minorBidi"/>
                <w:b/>
                <w:bCs/>
                <w:color w:val="0000FF"/>
                <w:sz w:val="20"/>
                <w:szCs w:val="20"/>
                <w:lang w:val="en-US" w:eastAsia="en-US"/>
              </w:rPr>
            </w:pPr>
            <w:r w:rsidRPr="00F325F6">
              <w:rPr>
                <w:rFonts w:asciiTheme="minorBidi" w:eastAsia="Calibri" w:hAnsiTheme="minorBidi" w:cstheme="minorBidi"/>
                <w:b/>
                <w:bCs/>
                <w:color w:val="0000FF"/>
                <w:sz w:val="20"/>
                <w:szCs w:val="20"/>
                <w:lang w:val="en-US" w:eastAsia="en-US"/>
              </w:rPr>
              <w:t>Inlet temperature in both summer and winter case is different with Hirgan's data sheet. Please remove the discrepancy.</w:t>
            </w:r>
          </w:p>
          <w:p w14:paraId="5AD68E3C"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p>
        </w:tc>
        <w:tc>
          <w:tcPr>
            <w:tcW w:w="3780" w:type="dxa"/>
            <w:vAlign w:val="center"/>
          </w:tcPr>
          <w:p w14:paraId="741B84F0"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5EC7CFAA" w14:textId="77777777" w:rsidR="000D7D2F" w:rsidRPr="005F563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49" w:type="dxa"/>
            <w:vAlign w:val="center"/>
          </w:tcPr>
          <w:p w14:paraId="32769CE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B6F06B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D61736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35948923" w14:textId="77777777" w:rsidTr="00164616">
        <w:trPr>
          <w:trHeight w:val="143"/>
          <w:jc w:val="center"/>
        </w:trPr>
        <w:tc>
          <w:tcPr>
            <w:tcW w:w="1433" w:type="dxa"/>
            <w:vAlign w:val="center"/>
          </w:tcPr>
          <w:p w14:paraId="321A7492"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BF6CEC5" w14:textId="77777777" w:rsidR="000D7D2F" w:rsidRPr="00F325F6" w:rsidRDefault="000D7D2F" w:rsidP="000D7D2F">
            <w:pPr>
              <w:pStyle w:val="BodyText"/>
              <w:tabs>
                <w:tab w:val="left" w:pos="1146"/>
              </w:tabs>
              <w:wordWrap/>
              <w:spacing w:line="240" w:lineRule="auto"/>
              <w:jc w:val="lowKashida"/>
              <w:rPr>
                <w:rFonts w:asciiTheme="minorBidi" w:eastAsia="SimSun" w:hAnsiTheme="minorBidi" w:cstheme="minorBidi"/>
                <w:b/>
                <w:bCs/>
                <w:i/>
                <w:iCs/>
                <w:sz w:val="20"/>
                <w:szCs w:val="20"/>
                <w:u w:val="single"/>
                <w:lang w:val="en-US" w:eastAsia="zh-CN"/>
              </w:rPr>
            </w:pPr>
            <w:r w:rsidRPr="00F325F6">
              <w:rPr>
                <w:rFonts w:asciiTheme="minorBidi" w:eastAsia="SimSun" w:hAnsiTheme="minorBidi" w:cstheme="minorBidi"/>
                <w:b/>
                <w:bCs/>
                <w:i/>
                <w:iCs/>
                <w:sz w:val="20"/>
                <w:szCs w:val="20"/>
                <w:u w:val="single"/>
                <w:lang w:val="en-US" w:eastAsia="zh-CN"/>
              </w:rPr>
              <w:t>New item:</w:t>
            </w:r>
          </w:p>
          <w:p w14:paraId="06672B38" w14:textId="77777777" w:rsidR="000D7D2F" w:rsidRPr="00F325F6" w:rsidRDefault="000D7D2F" w:rsidP="000D7D2F">
            <w:pPr>
              <w:pStyle w:val="BodyText"/>
              <w:tabs>
                <w:tab w:val="left" w:pos="1146"/>
              </w:tabs>
              <w:wordWrap/>
              <w:spacing w:line="240" w:lineRule="auto"/>
              <w:jc w:val="lowKashida"/>
              <w:rPr>
                <w:rFonts w:asciiTheme="minorBidi" w:eastAsia="Calibri" w:hAnsiTheme="minorBidi" w:cstheme="minorBidi"/>
                <w:b/>
                <w:bCs/>
                <w:color w:val="0000FF"/>
                <w:sz w:val="20"/>
                <w:szCs w:val="20"/>
                <w:lang w:val="en-US" w:eastAsia="en-US"/>
              </w:rPr>
            </w:pPr>
            <w:r w:rsidRPr="00F325F6">
              <w:rPr>
                <w:rFonts w:asciiTheme="minorBidi" w:eastAsia="Calibri" w:hAnsiTheme="minorBidi" w:cstheme="minorBidi"/>
                <w:b/>
                <w:bCs/>
                <w:color w:val="0000FF"/>
                <w:sz w:val="20"/>
                <w:szCs w:val="20"/>
                <w:lang w:val="en-US" w:eastAsia="en-US"/>
              </w:rPr>
              <w:t>minimum ambient temperature is incorrect according to Hirgan's data sheet. please revise HTRI file and Technical proposal. Ambient temperature effects on motor power fan please revise thermal design.</w:t>
            </w:r>
          </w:p>
          <w:p w14:paraId="3EF1BA0B"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p>
        </w:tc>
        <w:tc>
          <w:tcPr>
            <w:tcW w:w="3780" w:type="dxa"/>
            <w:vAlign w:val="center"/>
          </w:tcPr>
          <w:p w14:paraId="5A7B0266"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3C17EB0E" w14:textId="77777777" w:rsidR="000D7D2F" w:rsidRPr="005F563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49" w:type="dxa"/>
            <w:vAlign w:val="center"/>
          </w:tcPr>
          <w:p w14:paraId="7CA1566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47D3B0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634DAA8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14FBF03C" w14:textId="77777777" w:rsidTr="00164616">
        <w:trPr>
          <w:trHeight w:val="143"/>
          <w:jc w:val="center"/>
        </w:trPr>
        <w:tc>
          <w:tcPr>
            <w:tcW w:w="1433" w:type="dxa"/>
            <w:vAlign w:val="center"/>
          </w:tcPr>
          <w:p w14:paraId="1E5DDA1C"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11852836" w14:textId="77777777" w:rsidR="000D7D2F" w:rsidRPr="00F325F6" w:rsidRDefault="000D7D2F" w:rsidP="000D7D2F">
            <w:pPr>
              <w:pStyle w:val="BodyText"/>
              <w:tabs>
                <w:tab w:val="left" w:pos="1146"/>
              </w:tabs>
              <w:wordWrap/>
              <w:spacing w:line="240" w:lineRule="auto"/>
              <w:jc w:val="lowKashida"/>
              <w:rPr>
                <w:rFonts w:asciiTheme="minorBidi" w:eastAsia="SimSun" w:hAnsiTheme="minorBidi" w:cstheme="minorBidi"/>
                <w:b/>
                <w:bCs/>
                <w:i/>
                <w:iCs/>
                <w:sz w:val="20"/>
                <w:szCs w:val="20"/>
                <w:u w:val="single"/>
                <w:lang w:val="en-US" w:eastAsia="zh-CN"/>
              </w:rPr>
            </w:pPr>
            <w:r w:rsidRPr="00F325F6">
              <w:rPr>
                <w:rFonts w:asciiTheme="minorBidi" w:eastAsia="SimSun" w:hAnsiTheme="minorBidi" w:cstheme="minorBidi"/>
                <w:b/>
                <w:bCs/>
                <w:i/>
                <w:iCs/>
                <w:sz w:val="20"/>
                <w:szCs w:val="20"/>
                <w:u w:val="single"/>
                <w:lang w:val="en-US" w:eastAsia="zh-CN"/>
              </w:rPr>
              <w:t>New item:</w:t>
            </w:r>
          </w:p>
          <w:p w14:paraId="3C645065" w14:textId="77777777" w:rsidR="000D7D2F" w:rsidRPr="00F31FF8"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25F6">
              <w:rPr>
                <w:rFonts w:asciiTheme="minorBidi" w:eastAsia="Calibri" w:hAnsiTheme="minorBidi" w:cstheme="minorBidi"/>
                <w:b/>
                <w:bCs/>
                <w:color w:val="0000FF"/>
                <w:sz w:val="20"/>
                <w:szCs w:val="20"/>
                <w:lang w:val="en-US" w:eastAsia="en-US"/>
              </w:rPr>
              <w:t>face velocity is better to consider between 3 and 5. please revise.</w:t>
            </w:r>
          </w:p>
        </w:tc>
        <w:tc>
          <w:tcPr>
            <w:tcW w:w="3780" w:type="dxa"/>
            <w:vAlign w:val="center"/>
          </w:tcPr>
          <w:p w14:paraId="6F6D160B"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46F39EA7" w14:textId="77777777" w:rsidR="000D7D2F" w:rsidRPr="005F563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49" w:type="dxa"/>
            <w:vAlign w:val="center"/>
          </w:tcPr>
          <w:p w14:paraId="0B1A53D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C0F63E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4577837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4B8E06FE" w14:textId="77777777" w:rsidTr="00164616">
        <w:trPr>
          <w:trHeight w:val="143"/>
          <w:jc w:val="center"/>
        </w:trPr>
        <w:tc>
          <w:tcPr>
            <w:tcW w:w="1433" w:type="dxa"/>
            <w:vAlign w:val="center"/>
          </w:tcPr>
          <w:p w14:paraId="203BEC84"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5ED38B4" w14:textId="77777777" w:rsidR="000D7D2F" w:rsidRPr="00F325F6" w:rsidRDefault="000D7D2F" w:rsidP="000D7D2F">
            <w:pPr>
              <w:pStyle w:val="BodyText"/>
              <w:tabs>
                <w:tab w:val="left" w:pos="1146"/>
              </w:tabs>
              <w:wordWrap/>
              <w:spacing w:line="240" w:lineRule="auto"/>
              <w:jc w:val="lowKashida"/>
              <w:rPr>
                <w:rFonts w:asciiTheme="minorBidi" w:eastAsia="SimSun" w:hAnsiTheme="minorBidi" w:cstheme="minorBidi"/>
                <w:b/>
                <w:bCs/>
                <w:i/>
                <w:iCs/>
                <w:sz w:val="20"/>
                <w:szCs w:val="20"/>
                <w:u w:val="single"/>
                <w:lang w:val="en-US" w:eastAsia="zh-CN"/>
              </w:rPr>
            </w:pPr>
            <w:r w:rsidRPr="00F325F6">
              <w:rPr>
                <w:rFonts w:asciiTheme="minorBidi" w:eastAsia="SimSun" w:hAnsiTheme="minorBidi" w:cstheme="minorBidi"/>
                <w:b/>
                <w:bCs/>
                <w:i/>
                <w:iCs/>
                <w:sz w:val="20"/>
                <w:szCs w:val="20"/>
                <w:u w:val="single"/>
                <w:lang w:val="en-US" w:eastAsia="zh-CN"/>
              </w:rPr>
              <w:t>New item:</w:t>
            </w:r>
          </w:p>
          <w:p w14:paraId="68A5266F" w14:textId="77777777" w:rsidR="000D7D2F"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F325F6">
              <w:rPr>
                <w:rFonts w:asciiTheme="minorBidi" w:eastAsia="Calibri" w:hAnsiTheme="minorBidi" w:cstheme="minorBidi"/>
                <w:b/>
                <w:bCs/>
                <w:color w:val="0000FF"/>
                <w:sz w:val="20"/>
                <w:szCs w:val="20"/>
                <w:lang w:val="en-US" w:eastAsia="en-US"/>
              </w:rPr>
              <w:t>nozzle schedules should be finalized after mechanical design.</w:t>
            </w:r>
          </w:p>
        </w:tc>
        <w:tc>
          <w:tcPr>
            <w:tcW w:w="3780" w:type="dxa"/>
            <w:vAlign w:val="center"/>
          </w:tcPr>
          <w:p w14:paraId="22C05062"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46D89432" w14:textId="77777777" w:rsidR="000D7D2F" w:rsidRPr="005F563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49" w:type="dxa"/>
            <w:vAlign w:val="center"/>
          </w:tcPr>
          <w:p w14:paraId="7DBA1EC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83B7F3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4D8D94B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78C8531" w14:textId="77777777" w:rsidTr="00164616">
        <w:trPr>
          <w:trHeight w:val="143"/>
          <w:jc w:val="center"/>
        </w:trPr>
        <w:tc>
          <w:tcPr>
            <w:tcW w:w="1433" w:type="dxa"/>
            <w:vAlign w:val="center"/>
          </w:tcPr>
          <w:p w14:paraId="22AF1D0F"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32FA99AC" w14:textId="77777777" w:rsidR="000D7D2F" w:rsidRPr="00F325F6" w:rsidRDefault="000D7D2F" w:rsidP="000D7D2F">
            <w:pPr>
              <w:pStyle w:val="BodyText"/>
              <w:tabs>
                <w:tab w:val="left" w:pos="1146"/>
              </w:tabs>
              <w:wordWrap/>
              <w:spacing w:line="240" w:lineRule="auto"/>
              <w:jc w:val="lowKashida"/>
              <w:rPr>
                <w:rFonts w:asciiTheme="minorBidi" w:eastAsia="SimSun" w:hAnsiTheme="minorBidi" w:cstheme="minorBidi"/>
                <w:b/>
                <w:bCs/>
                <w:i/>
                <w:iCs/>
                <w:sz w:val="20"/>
                <w:szCs w:val="20"/>
                <w:u w:val="single"/>
                <w:lang w:val="en-US" w:eastAsia="zh-CN"/>
              </w:rPr>
            </w:pPr>
            <w:r w:rsidRPr="00F325F6">
              <w:rPr>
                <w:rFonts w:asciiTheme="minorBidi" w:eastAsia="SimSun" w:hAnsiTheme="minorBidi" w:cstheme="minorBidi"/>
                <w:b/>
                <w:bCs/>
                <w:i/>
                <w:iCs/>
                <w:sz w:val="20"/>
                <w:szCs w:val="20"/>
                <w:u w:val="single"/>
                <w:lang w:val="en-US" w:eastAsia="zh-CN"/>
              </w:rPr>
              <w:t>New item:</w:t>
            </w:r>
          </w:p>
          <w:p w14:paraId="52E6316D" w14:textId="77777777" w:rsidR="000D7D2F" w:rsidRDefault="000D7D2F"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A2543B">
              <w:rPr>
                <w:rFonts w:asciiTheme="minorBidi" w:eastAsia="Calibri" w:hAnsiTheme="minorBidi" w:cstheme="minorBidi"/>
                <w:b/>
                <w:bCs/>
                <w:color w:val="0000FF"/>
                <w:sz w:val="20"/>
                <w:szCs w:val="20"/>
                <w:lang w:val="en-US" w:eastAsia="en-US"/>
              </w:rPr>
              <w:t>Tube layout should be in technical proposal.</w:t>
            </w:r>
          </w:p>
        </w:tc>
        <w:tc>
          <w:tcPr>
            <w:tcW w:w="3780" w:type="dxa"/>
            <w:vAlign w:val="center"/>
          </w:tcPr>
          <w:p w14:paraId="6403098C"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63922FBA" w14:textId="77777777" w:rsidR="000D7D2F" w:rsidRPr="005F563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49" w:type="dxa"/>
            <w:vAlign w:val="center"/>
          </w:tcPr>
          <w:p w14:paraId="7A3DD3A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30EE7D4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4848AFC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A319AE2" w14:textId="77777777" w:rsidTr="00164616">
        <w:trPr>
          <w:trHeight w:val="143"/>
          <w:jc w:val="center"/>
        </w:trPr>
        <w:tc>
          <w:tcPr>
            <w:tcW w:w="1433" w:type="dxa"/>
            <w:vAlign w:val="center"/>
          </w:tcPr>
          <w:p w14:paraId="54DE741A" w14:textId="77777777" w:rsidR="000D7D2F" w:rsidRPr="004E60B0" w:rsidRDefault="000D7D2F" w:rsidP="000D7D2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bottom w:val="single" w:sz="4" w:space="0" w:color="auto"/>
            </w:tcBorders>
            <w:shd w:val="clear" w:color="auto" w:fill="FFFFFF"/>
            <w:vAlign w:val="center"/>
          </w:tcPr>
          <w:p w14:paraId="7518F856" w14:textId="77777777" w:rsidR="000D7D2F" w:rsidRPr="00F325F6" w:rsidRDefault="000D7D2F" w:rsidP="000D7D2F">
            <w:pPr>
              <w:pStyle w:val="BodyText"/>
              <w:tabs>
                <w:tab w:val="left" w:pos="1146"/>
              </w:tabs>
              <w:wordWrap/>
              <w:spacing w:line="240" w:lineRule="auto"/>
              <w:jc w:val="lowKashida"/>
              <w:rPr>
                <w:rFonts w:asciiTheme="minorBidi" w:eastAsia="SimSun" w:hAnsiTheme="minorBidi" w:cstheme="minorBidi"/>
                <w:b/>
                <w:bCs/>
                <w:i/>
                <w:iCs/>
                <w:sz w:val="20"/>
                <w:szCs w:val="20"/>
                <w:u w:val="single"/>
                <w:lang w:val="en-US" w:eastAsia="zh-CN"/>
              </w:rPr>
            </w:pPr>
            <w:r w:rsidRPr="00F325F6">
              <w:rPr>
                <w:rFonts w:asciiTheme="minorBidi" w:eastAsia="SimSun" w:hAnsiTheme="minorBidi" w:cstheme="minorBidi"/>
                <w:b/>
                <w:bCs/>
                <w:i/>
                <w:iCs/>
                <w:sz w:val="20"/>
                <w:szCs w:val="20"/>
                <w:u w:val="single"/>
                <w:lang w:val="en-US" w:eastAsia="zh-CN"/>
              </w:rPr>
              <w:t>New Item:</w:t>
            </w:r>
          </w:p>
          <w:p w14:paraId="59FBF4D9" w14:textId="77777777" w:rsidR="000D7D2F" w:rsidRPr="00F325F6" w:rsidRDefault="000D7D2F" w:rsidP="000D7D2F">
            <w:pPr>
              <w:pStyle w:val="BodyText"/>
              <w:tabs>
                <w:tab w:val="left" w:pos="1146"/>
              </w:tabs>
              <w:wordWrap/>
              <w:spacing w:line="240" w:lineRule="auto"/>
              <w:jc w:val="lowKashida"/>
              <w:rPr>
                <w:rFonts w:asciiTheme="minorBidi" w:eastAsia="Calibri" w:hAnsiTheme="minorBidi" w:cstheme="minorBidi"/>
                <w:b/>
                <w:bCs/>
                <w:color w:val="0000FF"/>
                <w:sz w:val="20"/>
                <w:szCs w:val="20"/>
                <w:lang w:val="en-US" w:eastAsia="en-US"/>
              </w:rPr>
            </w:pPr>
            <w:r w:rsidRPr="00F325F6">
              <w:rPr>
                <w:rFonts w:asciiTheme="minorBidi" w:eastAsia="Calibri" w:hAnsiTheme="minorBidi" w:cstheme="minorBidi"/>
                <w:b/>
                <w:bCs/>
                <w:color w:val="0000FF"/>
                <w:sz w:val="20"/>
                <w:szCs w:val="20"/>
                <w:lang w:val="en-US" w:eastAsia="en-US"/>
              </w:rPr>
              <w:t xml:space="preserve">Attached, you may find the TBA form which is brought to you for filling out. </w:t>
            </w:r>
          </w:p>
          <w:p w14:paraId="31ED218B" w14:textId="6FE3F648" w:rsidR="000D7D2F" w:rsidRDefault="0070777C" w:rsidP="000D7D2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Pr>
                <w:rFonts w:asciiTheme="minorBidi" w:eastAsia="SimSun" w:hAnsiTheme="minorBidi" w:cstheme="minorBidi"/>
                <w:sz w:val="20"/>
                <w:szCs w:val="20"/>
                <w:lang w:val="en-US" w:eastAsia="zh-CN" w:bidi="ar-SA"/>
              </w:rPr>
              <w:object w:dxaOrig="1311" w:dyaOrig="849" w14:anchorId="38D82F66">
                <v:shape id="_x0000_i1032" type="#_x0000_t75" style="width:64.8pt;height:42.6pt" o:ole="">
                  <v:imagedata r:id="rId14" o:title=""/>
                </v:shape>
                <o:OLEObject Type="Embed" ProgID="Excel.Sheet.8" ShapeID="_x0000_i1032" DrawAspect="Icon" ObjectID="_1722607178" r:id="rId15"/>
              </w:object>
            </w:r>
          </w:p>
        </w:tc>
        <w:tc>
          <w:tcPr>
            <w:tcW w:w="3780" w:type="dxa"/>
            <w:vAlign w:val="center"/>
          </w:tcPr>
          <w:p w14:paraId="712C9CDF" w14:textId="77777777" w:rsidR="000D7D2F" w:rsidRPr="007C7960" w:rsidRDefault="000D7D2F" w:rsidP="000D7D2F">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925" w:type="dxa"/>
            <w:vAlign w:val="center"/>
          </w:tcPr>
          <w:p w14:paraId="578B0CDF" w14:textId="77777777" w:rsidR="000D7D2F" w:rsidRPr="005F563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49" w:type="dxa"/>
            <w:vAlign w:val="center"/>
          </w:tcPr>
          <w:p w14:paraId="0C79BC9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35442D0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37FD59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E0EAA36" w14:textId="77777777" w:rsidTr="00291C9A">
        <w:trPr>
          <w:jc w:val="center"/>
        </w:trPr>
        <w:tc>
          <w:tcPr>
            <w:tcW w:w="22561" w:type="dxa"/>
            <w:gridSpan w:val="7"/>
            <w:shd w:val="clear" w:color="auto" w:fill="D9D9D9" w:themeFill="background1" w:themeFillShade="D9"/>
            <w:vAlign w:val="center"/>
          </w:tcPr>
          <w:p w14:paraId="4C0F9D34" w14:textId="77777777" w:rsidR="000D7D2F" w:rsidRPr="007C7960" w:rsidRDefault="000D7D2F" w:rsidP="000D7D2F">
            <w:pPr>
              <w:pStyle w:val="ListParagraph"/>
              <w:widowControl/>
              <w:numPr>
                <w:ilvl w:val="0"/>
                <w:numId w:val="2"/>
              </w:numPr>
              <w:wordWrap/>
              <w:adjustRightInd/>
              <w:spacing w:before="120" w:after="120" w:line="200" w:lineRule="atLeast"/>
              <w:jc w:val="left"/>
              <w:textAlignment w:val="auto"/>
              <w:rPr>
                <w:rFonts w:asciiTheme="minorBidi" w:hAnsiTheme="minorBidi" w:cstheme="minorBidi"/>
                <w:b/>
                <w:bCs/>
                <w:i/>
                <w:iCs/>
                <w:color w:val="C00000"/>
                <w:sz w:val="20"/>
                <w:szCs w:val="20"/>
              </w:rPr>
            </w:pPr>
            <w:r w:rsidRPr="007C7960">
              <w:rPr>
                <w:rFonts w:asciiTheme="minorBidi" w:hAnsiTheme="minorBidi" w:cstheme="minorBidi"/>
                <w:b/>
                <w:bCs/>
                <w:i/>
                <w:iCs/>
                <w:color w:val="C00000"/>
                <w:sz w:val="20"/>
                <w:szCs w:val="20"/>
              </w:rPr>
              <w:t>PIPING &amp; MATERIAL</w:t>
            </w:r>
          </w:p>
        </w:tc>
      </w:tr>
      <w:tr w:rsidR="000D7D2F" w:rsidRPr="000A788D" w14:paraId="39D65E46" w14:textId="77777777" w:rsidTr="00164616">
        <w:trPr>
          <w:trHeight w:val="377"/>
          <w:jc w:val="center"/>
        </w:trPr>
        <w:tc>
          <w:tcPr>
            <w:tcW w:w="1433" w:type="dxa"/>
            <w:vAlign w:val="center"/>
          </w:tcPr>
          <w:p w14:paraId="63A496AF"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3C3592D6" w14:textId="77777777" w:rsidR="000D7D2F" w:rsidRPr="00F31FF8" w:rsidRDefault="000D7D2F" w:rsidP="000D7D2F">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G.A Drawing (Detail Drawing) of Equipment shall be submitted by vendor after PO.</w:t>
            </w:r>
          </w:p>
        </w:tc>
        <w:tc>
          <w:tcPr>
            <w:tcW w:w="3780" w:type="dxa"/>
            <w:tcBorders>
              <w:top w:val="single" w:sz="4" w:space="0" w:color="000000"/>
              <w:left w:val="single" w:sz="4" w:space="0" w:color="000000"/>
              <w:bottom w:val="single" w:sz="4" w:space="0" w:color="000000"/>
              <w:right w:val="single" w:sz="4" w:space="0" w:color="000000"/>
            </w:tcBorders>
            <w:vAlign w:val="center"/>
          </w:tcPr>
          <w:p w14:paraId="6E4EFEB8"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vAlign w:val="center"/>
          </w:tcPr>
          <w:p w14:paraId="678ED70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6DDBD68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25C1A840"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11606383"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7D87106B" w14:textId="77777777" w:rsidTr="00164616">
        <w:trPr>
          <w:trHeight w:val="422"/>
          <w:jc w:val="center"/>
        </w:trPr>
        <w:tc>
          <w:tcPr>
            <w:tcW w:w="1433" w:type="dxa"/>
            <w:vAlign w:val="center"/>
          </w:tcPr>
          <w:p w14:paraId="6FEB7A6B"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37C456A7" w14:textId="77777777" w:rsidR="000D7D2F" w:rsidRPr="00F31FF8" w:rsidRDefault="000D7D2F" w:rsidP="000D7D2F">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In Vendor Technical Offer in page 16-17 of 66, for AE-2101 rating of nozzles shall be 300#.</w:t>
            </w:r>
          </w:p>
        </w:tc>
        <w:tc>
          <w:tcPr>
            <w:tcW w:w="3780" w:type="dxa"/>
            <w:tcBorders>
              <w:top w:val="single" w:sz="4" w:space="0" w:color="000000"/>
              <w:left w:val="single" w:sz="4" w:space="0" w:color="000000"/>
              <w:bottom w:val="single" w:sz="4" w:space="0" w:color="000000"/>
              <w:right w:val="single" w:sz="4" w:space="0" w:color="000000"/>
            </w:tcBorders>
            <w:vAlign w:val="center"/>
          </w:tcPr>
          <w:p w14:paraId="023D2135"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vAlign w:val="center"/>
          </w:tcPr>
          <w:p w14:paraId="7E2FAE3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063C5F0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515C271"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3ED14669"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7380E05B" w14:textId="77777777" w:rsidTr="00164616">
        <w:trPr>
          <w:trHeight w:val="377"/>
          <w:jc w:val="center"/>
        </w:trPr>
        <w:tc>
          <w:tcPr>
            <w:tcW w:w="1433" w:type="dxa"/>
            <w:vAlign w:val="center"/>
          </w:tcPr>
          <w:p w14:paraId="418DD6C0"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79746395" w14:textId="77777777" w:rsidR="000D7D2F" w:rsidRPr="00F31FF8" w:rsidRDefault="000D7D2F" w:rsidP="000D7D2F">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In Vendor Technical Offer in page 26-27 of 66, for AE-2102 rating of nozzles shall be 600#.</w:t>
            </w:r>
          </w:p>
        </w:tc>
        <w:tc>
          <w:tcPr>
            <w:tcW w:w="3780" w:type="dxa"/>
            <w:tcBorders>
              <w:top w:val="single" w:sz="4" w:space="0" w:color="000000"/>
              <w:left w:val="single" w:sz="4" w:space="0" w:color="000000"/>
              <w:bottom w:val="single" w:sz="4" w:space="0" w:color="000000"/>
              <w:right w:val="single" w:sz="4" w:space="0" w:color="000000"/>
            </w:tcBorders>
            <w:vAlign w:val="center"/>
          </w:tcPr>
          <w:p w14:paraId="011D312F"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vAlign w:val="center"/>
          </w:tcPr>
          <w:p w14:paraId="57F49AD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5DE4D783" w14:textId="77777777" w:rsidR="000D7D2F" w:rsidRPr="00291C9A" w:rsidRDefault="000D7D2F" w:rsidP="000D7D2F">
            <w:pPr>
              <w:widowControl/>
              <w:wordWrap/>
              <w:adjustRightInd/>
              <w:spacing w:line="240" w:lineRule="auto"/>
              <w:jc w:val="left"/>
              <w:textAlignment w:val="auto"/>
              <w:rPr>
                <w:rFonts w:asciiTheme="minorBidi" w:hAnsiTheme="minorBidi" w:cstheme="minorBidi"/>
                <w:color w:val="000000"/>
                <w:sz w:val="20"/>
                <w:szCs w:val="20"/>
              </w:rPr>
            </w:pPr>
          </w:p>
        </w:tc>
        <w:tc>
          <w:tcPr>
            <w:tcW w:w="2501" w:type="dxa"/>
            <w:vAlign w:val="center"/>
          </w:tcPr>
          <w:p w14:paraId="2F2CA4BE"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5EB8D2EE"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39B7E07C" w14:textId="77777777" w:rsidTr="00164616">
        <w:trPr>
          <w:trHeight w:val="503"/>
          <w:jc w:val="center"/>
        </w:trPr>
        <w:tc>
          <w:tcPr>
            <w:tcW w:w="1433" w:type="dxa"/>
            <w:vAlign w:val="center"/>
          </w:tcPr>
          <w:p w14:paraId="322BF27A"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5B02100E" w14:textId="77777777" w:rsidR="000D7D2F" w:rsidRPr="00F31FF8" w:rsidRDefault="000D7D2F" w:rsidP="000D7D2F">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In Vendor Drawing, both Inlet &amp; Outlet nozzles shall be in one end of Air Cooler.</w:t>
            </w:r>
          </w:p>
        </w:tc>
        <w:tc>
          <w:tcPr>
            <w:tcW w:w="3780" w:type="dxa"/>
            <w:tcBorders>
              <w:top w:val="single" w:sz="4" w:space="0" w:color="000000"/>
              <w:left w:val="single" w:sz="4" w:space="0" w:color="000000"/>
              <w:bottom w:val="single" w:sz="4" w:space="0" w:color="000000"/>
              <w:right w:val="single" w:sz="4" w:space="0" w:color="000000"/>
            </w:tcBorders>
            <w:vAlign w:val="center"/>
          </w:tcPr>
          <w:p w14:paraId="792ECBD7"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vAlign w:val="center"/>
          </w:tcPr>
          <w:p w14:paraId="134EE06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5402CB05" w14:textId="77777777" w:rsidR="000D7D2F" w:rsidRPr="00291C9A" w:rsidRDefault="000D7D2F" w:rsidP="000D7D2F">
            <w:pPr>
              <w:widowControl/>
              <w:wordWrap/>
              <w:adjustRightInd/>
              <w:spacing w:line="240" w:lineRule="auto"/>
              <w:jc w:val="left"/>
              <w:textAlignment w:val="auto"/>
              <w:rPr>
                <w:rFonts w:asciiTheme="minorBidi" w:hAnsiTheme="minorBidi" w:cstheme="minorBidi"/>
                <w:color w:val="000000"/>
                <w:sz w:val="20"/>
                <w:szCs w:val="20"/>
              </w:rPr>
            </w:pPr>
          </w:p>
        </w:tc>
        <w:tc>
          <w:tcPr>
            <w:tcW w:w="2501" w:type="dxa"/>
            <w:vAlign w:val="center"/>
          </w:tcPr>
          <w:p w14:paraId="0A335A3C"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6F1953FC"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4039107B" w14:textId="77777777" w:rsidTr="00164616">
        <w:trPr>
          <w:trHeight w:val="458"/>
          <w:jc w:val="center"/>
        </w:trPr>
        <w:tc>
          <w:tcPr>
            <w:tcW w:w="1433" w:type="dxa"/>
            <w:vAlign w:val="center"/>
          </w:tcPr>
          <w:p w14:paraId="5E2BCB4A"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5122B258" w14:textId="77777777" w:rsidR="000D7D2F" w:rsidRPr="00F31FF8" w:rsidRDefault="000D7D2F" w:rsidP="000D7D2F">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In Vendor Drawing, Elevation of TOS (Top of Structure) will be at least 5.5 meter.</w:t>
            </w:r>
          </w:p>
        </w:tc>
        <w:tc>
          <w:tcPr>
            <w:tcW w:w="3780" w:type="dxa"/>
            <w:tcBorders>
              <w:top w:val="single" w:sz="4" w:space="0" w:color="000000"/>
              <w:left w:val="single" w:sz="4" w:space="0" w:color="000000"/>
              <w:bottom w:val="single" w:sz="4" w:space="0" w:color="000000"/>
              <w:right w:val="single" w:sz="4" w:space="0" w:color="000000"/>
            </w:tcBorders>
            <w:vAlign w:val="center"/>
          </w:tcPr>
          <w:p w14:paraId="3B20B95A"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vAlign w:val="center"/>
          </w:tcPr>
          <w:p w14:paraId="7173944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7A0D294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5F6A5B9"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424084F2"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17F903D6" w14:textId="77777777" w:rsidTr="00164616">
        <w:trPr>
          <w:trHeight w:val="494"/>
          <w:jc w:val="center"/>
        </w:trPr>
        <w:tc>
          <w:tcPr>
            <w:tcW w:w="1433" w:type="dxa"/>
            <w:vAlign w:val="center"/>
          </w:tcPr>
          <w:p w14:paraId="683A0CFB"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1610F245" w14:textId="77777777" w:rsidR="000D7D2F" w:rsidRPr="00F31FF8" w:rsidRDefault="000D7D2F" w:rsidP="000D7D2F">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VENDOR shall specify maximum allowable forces and moments at the nozzles for review and purchaser approval.</w:t>
            </w:r>
          </w:p>
          <w:p w14:paraId="232B08ED" w14:textId="77777777" w:rsidR="000D7D2F" w:rsidRPr="00291C9A" w:rsidRDefault="000D7D2F" w:rsidP="000D7D2F">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31FF8">
              <w:rPr>
                <w:rFonts w:asciiTheme="minorBidi" w:eastAsia="SimSun" w:hAnsiTheme="minorBidi" w:cstheme="minorBidi"/>
                <w:sz w:val="20"/>
                <w:szCs w:val="20"/>
                <w:lang w:eastAsia="zh-CN"/>
              </w:rPr>
              <w:t>In case of unavoidable over loaded at the nozzles, then the loads should be submitted to the VENDOR for consideration and approval.</w:t>
            </w:r>
          </w:p>
        </w:tc>
        <w:tc>
          <w:tcPr>
            <w:tcW w:w="3780" w:type="dxa"/>
            <w:tcBorders>
              <w:top w:val="single" w:sz="4" w:space="0" w:color="000000"/>
              <w:left w:val="single" w:sz="4" w:space="0" w:color="000000"/>
              <w:bottom w:val="single" w:sz="4" w:space="0" w:color="000000"/>
              <w:right w:val="single" w:sz="4" w:space="0" w:color="000000"/>
            </w:tcBorders>
            <w:vAlign w:val="center"/>
          </w:tcPr>
          <w:p w14:paraId="450226FE" w14:textId="77777777" w:rsidR="000D7D2F" w:rsidRPr="007C7960"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1F497D" w:themeColor="text2"/>
                <w:sz w:val="20"/>
                <w:szCs w:val="20"/>
                <w:lang w:eastAsia="zh-CN"/>
              </w:rPr>
            </w:pPr>
            <w:r w:rsidRPr="007C7960">
              <w:rPr>
                <w:rFonts w:asciiTheme="minorBidi" w:eastAsia="SimSun" w:hAnsiTheme="minorBidi" w:cstheme="minorBidi"/>
                <w:b/>
                <w:bCs/>
                <w:color w:val="1F497D" w:themeColor="text2"/>
                <w:sz w:val="20"/>
                <w:szCs w:val="20"/>
                <w:lang w:eastAsia="zh-CN"/>
              </w:rPr>
              <w:t>OK we confirm.</w:t>
            </w:r>
          </w:p>
        </w:tc>
        <w:tc>
          <w:tcPr>
            <w:tcW w:w="2925" w:type="dxa"/>
            <w:vAlign w:val="center"/>
          </w:tcPr>
          <w:p w14:paraId="7E9EAF4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28B6D17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88EB58C"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836" w:type="dxa"/>
            <w:vAlign w:val="center"/>
          </w:tcPr>
          <w:p w14:paraId="65D7843D" w14:textId="77777777" w:rsidR="000D7D2F" w:rsidRPr="00291C9A" w:rsidRDefault="000D7D2F" w:rsidP="000D7D2F">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D7D2F" w:rsidRPr="000A788D" w14:paraId="56289A75" w14:textId="77777777" w:rsidTr="00164616">
        <w:trPr>
          <w:trHeight w:val="665"/>
          <w:jc w:val="center"/>
        </w:trPr>
        <w:tc>
          <w:tcPr>
            <w:tcW w:w="1433" w:type="dxa"/>
            <w:vAlign w:val="center"/>
          </w:tcPr>
          <w:p w14:paraId="4714DCE4"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066B00DB" w14:textId="77777777" w:rsidR="000D7D2F" w:rsidRPr="00291C9A" w:rsidRDefault="000D7D2F" w:rsidP="000D7D2F">
            <w:pPr>
              <w:tabs>
                <w:tab w:val="left" w:pos="395"/>
              </w:tabs>
              <w:wordWrap/>
              <w:autoSpaceDE w:val="0"/>
              <w:autoSpaceDN w:val="0"/>
              <w:spacing w:before="60" w:after="60" w:line="240" w:lineRule="auto"/>
              <w:jc w:val="left"/>
              <w:rPr>
                <w:rFonts w:asciiTheme="minorBidi" w:eastAsia="SimSun" w:hAnsiTheme="minorBidi" w:cstheme="minorBidi"/>
                <w:color w:val="404040" w:themeColor="text1" w:themeTint="BF"/>
                <w:sz w:val="20"/>
                <w:szCs w:val="20"/>
                <w:lang w:eastAsia="zh-CN"/>
              </w:rPr>
            </w:pPr>
            <w:r w:rsidRPr="00291C9A">
              <w:rPr>
                <w:rFonts w:asciiTheme="minorBidi" w:eastAsia="SimSun" w:hAnsiTheme="minorBidi" w:cstheme="minorBidi"/>
                <w:color w:val="404040" w:themeColor="text1" w:themeTint="BF"/>
                <w:sz w:val="20"/>
                <w:szCs w:val="20"/>
                <w:lang w:eastAsia="zh-CN"/>
              </w:rPr>
              <w:t>Surface preparation &amp; coating shall be acc. to "Specification for Painting" with Doc. No. BK-GNRAL-PEDCO-000-PI-SP-0006.</w:t>
            </w:r>
          </w:p>
        </w:tc>
        <w:tc>
          <w:tcPr>
            <w:tcW w:w="3780" w:type="dxa"/>
            <w:tcBorders>
              <w:top w:val="single" w:sz="4" w:space="0" w:color="000000"/>
              <w:left w:val="single" w:sz="4" w:space="0" w:color="000000"/>
              <w:bottom w:val="single" w:sz="4" w:space="0" w:color="000000"/>
              <w:right w:val="single" w:sz="4" w:space="0" w:color="000000"/>
            </w:tcBorders>
            <w:vAlign w:val="center"/>
          </w:tcPr>
          <w:p w14:paraId="520C85DC" w14:textId="77777777" w:rsidR="000D7D2F" w:rsidRPr="00A6732A"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365F91" w:themeColor="accent1" w:themeShade="BF"/>
                <w:sz w:val="20"/>
                <w:szCs w:val="20"/>
                <w:lang w:eastAsia="zh-CN"/>
              </w:rPr>
            </w:pPr>
            <w:r w:rsidRPr="00A6732A">
              <w:rPr>
                <w:rFonts w:asciiTheme="minorBidi" w:eastAsia="SimSun" w:hAnsiTheme="minorBidi" w:cstheme="minorBidi"/>
                <w:b/>
                <w:bCs/>
                <w:color w:val="365F91" w:themeColor="accent1" w:themeShade="BF"/>
                <w:sz w:val="20"/>
                <w:szCs w:val="20"/>
                <w:lang w:eastAsia="zh-CN"/>
              </w:rPr>
              <w:t xml:space="preserve">OK we </w:t>
            </w:r>
            <w:r>
              <w:rPr>
                <w:rFonts w:asciiTheme="minorBidi" w:eastAsia="SimSun" w:hAnsiTheme="minorBidi" w:cstheme="minorBidi"/>
                <w:b/>
                <w:bCs/>
                <w:color w:val="365F91" w:themeColor="accent1" w:themeShade="BF"/>
                <w:sz w:val="20"/>
                <w:szCs w:val="20"/>
                <w:lang w:eastAsia="zh-CN"/>
              </w:rPr>
              <w:t>confirm.</w:t>
            </w:r>
          </w:p>
        </w:tc>
        <w:tc>
          <w:tcPr>
            <w:tcW w:w="2925" w:type="dxa"/>
            <w:vAlign w:val="center"/>
          </w:tcPr>
          <w:p w14:paraId="45781A8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2B9E32B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F0D4F0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6C9CCB1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34B1665E" w14:textId="77777777" w:rsidTr="00164616">
        <w:trPr>
          <w:trHeight w:val="251"/>
          <w:jc w:val="center"/>
        </w:trPr>
        <w:tc>
          <w:tcPr>
            <w:tcW w:w="1433" w:type="dxa"/>
            <w:vAlign w:val="center"/>
          </w:tcPr>
          <w:p w14:paraId="6EBA57A3"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7DC0FFF2" w14:textId="77777777" w:rsidR="000D7D2F" w:rsidRPr="00291C9A" w:rsidRDefault="000D7D2F" w:rsidP="000D7D2F">
            <w:pPr>
              <w:tabs>
                <w:tab w:val="left" w:pos="395"/>
              </w:tabs>
              <w:wordWrap/>
              <w:autoSpaceDE w:val="0"/>
              <w:autoSpaceDN w:val="0"/>
              <w:spacing w:before="60" w:after="60" w:line="240" w:lineRule="auto"/>
              <w:jc w:val="left"/>
              <w:rPr>
                <w:rFonts w:asciiTheme="minorBidi" w:eastAsiaTheme="minorHAnsi" w:hAnsiTheme="minorBidi" w:cstheme="minorBidi"/>
                <w:color w:val="404040" w:themeColor="text1" w:themeTint="BF"/>
                <w:sz w:val="20"/>
                <w:szCs w:val="20"/>
                <w:lang w:eastAsia="en-US"/>
              </w:rPr>
            </w:pPr>
            <w:r w:rsidRPr="00291C9A">
              <w:rPr>
                <w:rFonts w:asciiTheme="minorBidi" w:eastAsiaTheme="minorHAnsi" w:hAnsiTheme="minorBidi" w:cstheme="minorBidi"/>
                <w:color w:val="404040" w:themeColor="text1" w:themeTint="BF"/>
                <w:sz w:val="20"/>
                <w:szCs w:val="20"/>
                <w:lang w:eastAsia="en-US"/>
              </w:rPr>
              <w:t>Radiographic test shall be done (100%).</w:t>
            </w:r>
          </w:p>
        </w:tc>
        <w:tc>
          <w:tcPr>
            <w:tcW w:w="3780" w:type="dxa"/>
            <w:tcBorders>
              <w:top w:val="single" w:sz="4" w:space="0" w:color="000000"/>
              <w:left w:val="single" w:sz="4" w:space="0" w:color="000000"/>
              <w:bottom w:val="single" w:sz="4" w:space="0" w:color="000000"/>
              <w:right w:val="single" w:sz="4" w:space="0" w:color="000000"/>
            </w:tcBorders>
            <w:vAlign w:val="center"/>
          </w:tcPr>
          <w:p w14:paraId="7027F14E" w14:textId="77777777" w:rsidR="000D7D2F" w:rsidRPr="00A6732A" w:rsidRDefault="000D7D2F" w:rsidP="000D7D2F">
            <w:pPr>
              <w:tabs>
                <w:tab w:val="left" w:pos="395"/>
              </w:tabs>
              <w:wordWrap/>
              <w:autoSpaceDE w:val="0"/>
              <w:autoSpaceDN w:val="0"/>
              <w:spacing w:before="60" w:after="60" w:line="240" w:lineRule="auto"/>
              <w:jc w:val="center"/>
              <w:rPr>
                <w:rFonts w:asciiTheme="minorBidi" w:eastAsiaTheme="minorHAnsi" w:hAnsiTheme="minorBidi" w:cstheme="minorBidi"/>
                <w:b/>
                <w:bCs/>
                <w:color w:val="365F91" w:themeColor="accent1" w:themeShade="BF"/>
                <w:sz w:val="20"/>
                <w:szCs w:val="20"/>
                <w:lang w:eastAsia="en-US"/>
              </w:rPr>
            </w:pPr>
            <w:r>
              <w:rPr>
                <w:rFonts w:asciiTheme="minorBidi" w:eastAsiaTheme="minorHAnsi" w:hAnsiTheme="minorBidi" w:cstheme="minorBidi"/>
                <w:b/>
                <w:bCs/>
                <w:color w:val="365F91" w:themeColor="accent1" w:themeShade="BF"/>
                <w:sz w:val="20"/>
                <w:szCs w:val="20"/>
                <w:lang w:eastAsia="en-US"/>
              </w:rPr>
              <w:t>OK we confirm. RT test cannot be done for corner welds.</w:t>
            </w:r>
          </w:p>
        </w:tc>
        <w:tc>
          <w:tcPr>
            <w:tcW w:w="2925" w:type="dxa"/>
            <w:vAlign w:val="center"/>
          </w:tcPr>
          <w:p w14:paraId="47612A0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75974A80" w14:textId="77777777" w:rsidR="000D7D2F" w:rsidRPr="00291C9A" w:rsidRDefault="000D7D2F" w:rsidP="000D7D2F">
            <w:pPr>
              <w:widowControl/>
              <w:wordWrap/>
              <w:adjustRightInd/>
              <w:spacing w:line="240" w:lineRule="auto"/>
              <w:jc w:val="left"/>
              <w:textAlignment w:val="auto"/>
              <w:rPr>
                <w:rFonts w:asciiTheme="minorBidi" w:hAnsiTheme="minorBidi" w:cstheme="minorBidi"/>
                <w:color w:val="000000"/>
                <w:sz w:val="20"/>
                <w:szCs w:val="20"/>
              </w:rPr>
            </w:pPr>
          </w:p>
        </w:tc>
        <w:tc>
          <w:tcPr>
            <w:tcW w:w="2501" w:type="dxa"/>
            <w:vAlign w:val="center"/>
          </w:tcPr>
          <w:p w14:paraId="4812148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8AA349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5DE6E84" w14:textId="77777777" w:rsidTr="00164616">
        <w:trPr>
          <w:trHeight w:val="197"/>
          <w:jc w:val="center"/>
        </w:trPr>
        <w:tc>
          <w:tcPr>
            <w:tcW w:w="1433" w:type="dxa"/>
            <w:vAlign w:val="center"/>
          </w:tcPr>
          <w:p w14:paraId="14B0FD64"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64F5A59D" w14:textId="77777777" w:rsidR="000D7D2F" w:rsidRPr="00291C9A" w:rsidRDefault="000D7D2F" w:rsidP="000D7D2F">
            <w:pPr>
              <w:tabs>
                <w:tab w:val="left" w:pos="395"/>
              </w:tabs>
              <w:wordWrap/>
              <w:autoSpaceDE w:val="0"/>
              <w:autoSpaceDN w:val="0"/>
              <w:spacing w:before="60" w:after="60" w:line="240" w:lineRule="auto"/>
              <w:jc w:val="left"/>
              <w:rPr>
                <w:rFonts w:asciiTheme="minorBidi" w:eastAsia="SimSun" w:hAnsiTheme="minorBidi" w:cstheme="minorBidi"/>
                <w:color w:val="404040" w:themeColor="text1" w:themeTint="BF"/>
                <w:sz w:val="20"/>
                <w:szCs w:val="20"/>
                <w:lang w:eastAsia="zh-CN"/>
              </w:rPr>
            </w:pPr>
            <w:r w:rsidRPr="00291C9A">
              <w:rPr>
                <w:rFonts w:asciiTheme="minorBidi" w:eastAsia="SimSun" w:hAnsiTheme="minorBidi" w:cstheme="minorBidi"/>
                <w:color w:val="404040" w:themeColor="text1" w:themeTint="BF"/>
                <w:sz w:val="20"/>
                <w:szCs w:val="20"/>
                <w:lang w:eastAsia="zh-CN"/>
              </w:rPr>
              <w:t>Structural steels should be SA-36 (H.D.G).</w:t>
            </w:r>
          </w:p>
        </w:tc>
        <w:tc>
          <w:tcPr>
            <w:tcW w:w="3780" w:type="dxa"/>
            <w:tcBorders>
              <w:top w:val="single" w:sz="4" w:space="0" w:color="000000"/>
              <w:left w:val="single" w:sz="4" w:space="0" w:color="000000"/>
              <w:bottom w:val="single" w:sz="4" w:space="0" w:color="000000"/>
              <w:right w:val="single" w:sz="4" w:space="0" w:color="000000"/>
            </w:tcBorders>
            <w:vAlign w:val="center"/>
          </w:tcPr>
          <w:p w14:paraId="3EDF7265" w14:textId="77777777" w:rsidR="000D7D2F" w:rsidRPr="00A6732A"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365F91" w:themeColor="accent1" w:themeShade="BF"/>
                <w:sz w:val="20"/>
                <w:szCs w:val="20"/>
                <w:lang w:eastAsia="zh-CN"/>
              </w:rPr>
            </w:pPr>
            <w:r>
              <w:rPr>
                <w:rFonts w:asciiTheme="minorBidi" w:eastAsia="SimSun" w:hAnsiTheme="minorBidi" w:cstheme="minorBidi"/>
                <w:b/>
                <w:bCs/>
                <w:color w:val="365F91" w:themeColor="accent1" w:themeShade="BF"/>
                <w:sz w:val="20"/>
                <w:szCs w:val="20"/>
                <w:lang w:eastAsia="zh-CN"/>
              </w:rPr>
              <w:t>OK we confirm.</w:t>
            </w:r>
          </w:p>
        </w:tc>
        <w:tc>
          <w:tcPr>
            <w:tcW w:w="2925" w:type="dxa"/>
            <w:vAlign w:val="center"/>
          </w:tcPr>
          <w:p w14:paraId="1D3457E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7C1DBA4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B80CCF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74464D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4C3A9C2" w14:textId="77777777" w:rsidTr="00164616">
        <w:trPr>
          <w:trHeight w:val="422"/>
          <w:jc w:val="center"/>
        </w:trPr>
        <w:tc>
          <w:tcPr>
            <w:tcW w:w="1433" w:type="dxa"/>
            <w:vAlign w:val="center"/>
          </w:tcPr>
          <w:p w14:paraId="51429DEF"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03B1CDD1" w14:textId="77777777" w:rsidR="000D7D2F" w:rsidRPr="00291C9A" w:rsidRDefault="000D7D2F" w:rsidP="000D7D2F">
            <w:pPr>
              <w:tabs>
                <w:tab w:val="left" w:pos="395"/>
              </w:tabs>
              <w:wordWrap/>
              <w:autoSpaceDE w:val="0"/>
              <w:autoSpaceDN w:val="0"/>
              <w:spacing w:before="60" w:after="60" w:line="240" w:lineRule="auto"/>
              <w:jc w:val="left"/>
              <w:rPr>
                <w:rFonts w:asciiTheme="minorBidi" w:eastAsia="SimSun" w:hAnsiTheme="minorBidi" w:cstheme="minorBidi"/>
                <w:color w:val="404040" w:themeColor="text1" w:themeTint="BF"/>
                <w:sz w:val="20"/>
                <w:szCs w:val="20"/>
                <w:lang w:eastAsia="zh-CN"/>
              </w:rPr>
            </w:pPr>
            <w:r w:rsidRPr="00291C9A">
              <w:rPr>
                <w:rFonts w:asciiTheme="minorBidi" w:eastAsia="SimSun" w:hAnsiTheme="minorBidi" w:cstheme="minorBidi"/>
                <w:color w:val="404040" w:themeColor="text1" w:themeTint="BF"/>
                <w:sz w:val="20"/>
                <w:szCs w:val="20"/>
                <w:lang w:eastAsia="zh-CN"/>
              </w:rPr>
              <w:t>Louver shall be SA-283 Gr. C (H.D.G).</w:t>
            </w:r>
          </w:p>
        </w:tc>
        <w:tc>
          <w:tcPr>
            <w:tcW w:w="3780" w:type="dxa"/>
            <w:tcBorders>
              <w:top w:val="single" w:sz="4" w:space="0" w:color="000000"/>
              <w:left w:val="single" w:sz="4" w:space="0" w:color="000000"/>
              <w:bottom w:val="single" w:sz="4" w:space="0" w:color="000000"/>
              <w:right w:val="single" w:sz="4" w:space="0" w:color="000000"/>
            </w:tcBorders>
            <w:vAlign w:val="center"/>
          </w:tcPr>
          <w:p w14:paraId="5731854B" w14:textId="77777777" w:rsidR="000D7D2F" w:rsidRPr="00A6732A"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365F91" w:themeColor="accent1" w:themeShade="BF"/>
                <w:sz w:val="20"/>
                <w:szCs w:val="20"/>
                <w:lang w:eastAsia="zh-CN"/>
              </w:rPr>
            </w:pPr>
            <w:r>
              <w:rPr>
                <w:rFonts w:asciiTheme="minorBidi" w:eastAsia="SimSun" w:hAnsiTheme="minorBidi" w:cstheme="minorBidi"/>
                <w:b/>
                <w:bCs/>
                <w:color w:val="365F91" w:themeColor="accent1" w:themeShade="BF"/>
                <w:sz w:val="20"/>
                <w:szCs w:val="20"/>
                <w:lang w:eastAsia="zh-CN"/>
              </w:rPr>
              <w:t>OK we confirm.</w:t>
            </w:r>
          </w:p>
        </w:tc>
        <w:tc>
          <w:tcPr>
            <w:tcW w:w="2925" w:type="dxa"/>
            <w:vAlign w:val="center"/>
          </w:tcPr>
          <w:p w14:paraId="21D37B3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4929E4B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736FE4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43C557B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378FB58E" w14:textId="77777777" w:rsidTr="00164616">
        <w:trPr>
          <w:trHeight w:val="233"/>
          <w:jc w:val="center"/>
        </w:trPr>
        <w:tc>
          <w:tcPr>
            <w:tcW w:w="1433" w:type="dxa"/>
            <w:vAlign w:val="center"/>
          </w:tcPr>
          <w:p w14:paraId="61541E83"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732379C7" w14:textId="77777777" w:rsidR="000D7D2F" w:rsidRPr="00291C9A" w:rsidRDefault="000D7D2F" w:rsidP="000D7D2F">
            <w:pPr>
              <w:tabs>
                <w:tab w:val="left" w:pos="395"/>
              </w:tabs>
              <w:wordWrap/>
              <w:autoSpaceDE w:val="0"/>
              <w:autoSpaceDN w:val="0"/>
              <w:spacing w:before="60" w:after="60" w:line="240" w:lineRule="auto"/>
              <w:jc w:val="left"/>
              <w:rPr>
                <w:rFonts w:asciiTheme="minorBidi" w:eastAsiaTheme="minorHAnsi" w:hAnsiTheme="minorBidi" w:cstheme="minorBidi"/>
                <w:color w:val="404040" w:themeColor="text1" w:themeTint="BF"/>
                <w:sz w:val="20"/>
                <w:szCs w:val="20"/>
                <w:lang w:eastAsia="en-US"/>
              </w:rPr>
            </w:pPr>
            <w:r w:rsidRPr="00291C9A">
              <w:rPr>
                <w:rFonts w:asciiTheme="minorBidi" w:eastAsiaTheme="minorHAnsi" w:hAnsiTheme="minorBidi" w:cstheme="minorBidi"/>
                <w:color w:val="404040" w:themeColor="text1" w:themeTint="BF"/>
                <w:sz w:val="20"/>
                <w:szCs w:val="20"/>
                <w:lang w:eastAsia="en-US"/>
              </w:rPr>
              <w:t>All external bolts and nuts shall be hot dip galvanized.</w:t>
            </w:r>
          </w:p>
        </w:tc>
        <w:tc>
          <w:tcPr>
            <w:tcW w:w="3780" w:type="dxa"/>
            <w:tcBorders>
              <w:top w:val="single" w:sz="4" w:space="0" w:color="000000"/>
              <w:left w:val="single" w:sz="4" w:space="0" w:color="000000"/>
              <w:bottom w:val="single" w:sz="4" w:space="0" w:color="000000"/>
              <w:right w:val="single" w:sz="4" w:space="0" w:color="000000"/>
            </w:tcBorders>
            <w:vAlign w:val="center"/>
          </w:tcPr>
          <w:p w14:paraId="3303C09A" w14:textId="77777777" w:rsidR="000D7D2F" w:rsidRPr="00A6732A" w:rsidRDefault="000D7D2F" w:rsidP="000D7D2F">
            <w:pPr>
              <w:tabs>
                <w:tab w:val="left" w:pos="395"/>
              </w:tabs>
              <w:wordWrap/>
              <w:autoSpaceDE w:val="0"/>
              <w:autoSpaceDN w:val="0"/>
              <w:spacing w:before="60" w:after="60" w:line="240" w:lineRule="auto"/>
              <w:jc w:val="center"/>
              <w:rPr>
                <w:rFonts w:asciiTheme="minorBidi" w:eastAsiaTheme="minorHAnsi" w:hAnsiTheme="minorBidi" w:cstheme="minorBidi"/>
                <w:b/>
                <w:bCs/>
                <w:color w:val="365F91" w:themeColor="accent1" w:themeShade="BF"/>
                <w:sz w:val="20"/>
                <w:szCs w:val="20"/>
                <w:lang w:eastAsia="en-US"/>
              </w:rPr>
            </w:pPr>
            <w:r>
              <w:rPr>
                <w:rFonts w:asciiTheme="minorBidi" w:eastAsiaTheme="minorHAnsi" w:hAnsiTheme="minorBidi" w:cstheme="minorBidi"/>
                <w:b/>
                <w:bCs/>
                <w:color w:val="365F91" w:themeColor="accent1" w:themeShade="BF"/>
                <w:sz w:val="20"/>
                <w:szCs w:val="20"/>
                <w:lang w:eastAsia="en-US"/>
              </w:rPr>
              <w:t>OK we confirm.</w:t>
            </w:r>
          </w:p>
        </w:tc>
        <w:tc>
          <w:tcPr>
            <w:tcW w:w="2925" w:type="dxa"/>
            <w:vAlign w:val="center"/>
          </w:tcPr>
          <w:p w14:paraId="3200B0C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5F8AC48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9A1F05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48D30A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13C9107B" w14:textId="77777777" w:rsidTr="00164616">
        <w:trPr>
          <w:trHeight w:val="548"/>
          <w:jc w:val="center"/>
        </w:trPr>
        <w:tc>
          <w:tcPr>
            <w:tcW w:w="1433" w:type="dxa"/>
            <w:vAlign w:val="center"/>
          </w:tcPr>
          <w:p w14:paraId="1F34E859"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4BC2570D" w14:textId="77777777" w:rsidR="000D7D2F" w:rsidRPr="00291C9A" w:rsidRDefault="000D7D2F" w:rsidP="000D7D2F">
            <w:pPr>
              <w:tabs>
                <w:tab w:val="left" w:pos="395"/>
              </w:tabs>
              <w:wordWrap/>
              <w:autoSpaceDE w:val="0"/>
              <w:autoSpaceDN w:val="0"/>
              <w:spacing w:before="60" w:after="60" w:line="240" w:lineRule="auto"/>
              <w:jc w:val="left"/>
              <w:rPr>
                <w:rFonts w:asciiTheme="minorBidi" w:eastAsia="SimSun" w:hAnsiTheme="minorBidi" w:cstheme="minorBidi"/>
                <w:color w:val="404040" w:themeColor="text1" w:themeTint="BF"/>
                <w:sz w:val="20"/>
                <w:szCs w:val="20"/>
                <w:lang w:eastAsia="zh-CN"/>
              </w:rPr>
            </w:pPr>
            <w:r w:rsidRPr="00291C9A">
              <w:rPr>
                <w:rFonts w:asciiTheme="minorBidi" w:eastAsia="SimSun" w:hAnsiTheme="minorBidi" w:cstheme="minorBidi"/>
                <w:color w:val="404040" w:themeColor="text1" w:themeTint="BF"/>
                <w:sz w:val="20"/>
                <w:szCs w:val="20"/>
                <w:lang w:eastAsia="zh-CN"/>
              </w:rPr>
              <w:t>Gasket shall be spiral wound type, graphite filled with inner ring S.S.316 and outer ring S.S. 316.</w:t>
            </w:r>
          </w:p>
        </w:tc>
        <w:tc>
          <w:tcPr>
            <w:tcW w:w="3780" w:type="dxa"/>
            <w:tcBorders>
              <w:top w:val="single" w:sz="4" w:space="0" w:color="000000"/>
              <w:left w:val="single" w:sz="4" w:space="0" w:color="000000"/>
              <w:bottom w:val="single" w:sz="4" w:space="0" w:color="000000"/>
              <w:right w:val="single" w:sz="4" w:space="0" w:color="000000"/>
            </w:tcBorders>
            <w:vAlign w:val="center"/>
          </w:tcPr>
          <w:p w14:paraId="79927AD1" w14:textId="77777777" w:rsidR="000D7D2F" w:rsidRPr="00A6732A"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365F91" w:themeColor="accent1" w:themeShade="BF"/>
                <w:sz w:val="20"/>
                <w:szCs w:val="20"/>
                <w:lang w:eastAsia="zh-CN"/>
              </w:rPr>
            </w:pPr>
            <w:r>
              <w:rPr>
                <w:rFonts w:asciiTheme="minorBidi" w:eastAsia="SimSun" w:hAnsiTheme="minorBidi" w:cstheme="minorBidi"/>
                <w:b/>
                <w:bCs/>
                <w:color w:val="365F91" w:themeColor="accent1" w:themeShade="BF"/>
                <w:sz w:val="20"/>
                <w:szCs w:val="20"/>
                <w:lang w:eastAsia="zh-CN"/>
              </w:rPr>
              <w:t>OK we confirm.</w:t>
            </w:r>
          </w:p>
        </w:tc>
        <w:tc>
          <w:tcPr>
            <w:tcW w:w="2925" w:type="dxa"/>
            <w:vAlign w:val="center"/>
          </w:tcPr>
          <w:p w14:paraId="037E8FC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295D7AE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241256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8446AF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C03C750" w14:textId="77777777" w:rsidTr="00164616">
        <w:trPr>
          <w:trHeight w:val="215"/>
          <w:jc w:val="center"/>
        </w:trPr>
        <w:tc>
          <w:tcPr>
            <w:tcW w:w="1433" w:type="dxa"/>
            <w:vAlign w:val="center"/>
          </w:tcPr>
          <w:p w14:paraId="2389FB61" w14:textId="77777777" w:rsidR="000D7D2F" w:rsidRPr="004E60B0" w:rsidRDefault="000D7D2F" w:rsidP="000D7D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7F7D70A8" w14:textId="77777777" w:rsidR="000D7D2F" w:rsidRPr="00291C9A" w:rsidRDefault="000D7D2F" w:rsidP="000D7D2F">
            <w:pPr>
              <w:tabs>
                <w:tab w:val="left" w:pos="395"/>
              </w:tabs>
              <w:wordWrap/>
              <w:autoSpaceDE w:val="0"/>
              <w:autoSpaceDN w:val="0"/>
              <w:spacing w:before="60" w:after="60" w:line="240" w:lineRule="auto"/>
              <w:jc w:val="left"/>
              <w:rPr>
                <w:rFonts w:asciiTheme="minorBidi" w:eastAsia="SimSun" w:hAnsiTheme="minorBidi" w:cstheme="minorBidi"/>
                <w:color w:val="404040" w:themeColor="text1" w:themeTint="BF"/>
                <w:sz w:val="20"/>
                <w:szCs w:val="20"/>
                <w:lang w:eastAsia="zh-CN"/>
              </w:rPr>
            </w:pPr>
            <w:r w:rsidRPr="00291C9A">
              <w:rPr>
                <w:rFonts w:asciiTheme="minorBidi" w:eastAsia="SimSun" w:hAnsiTheme="minorBidi" w:cstheme="minorBidi"/>
                <w:color w:val="404040" w:themeColor="text1" w:themeTint="BF"/>
                <w:sz w:val="20"/>
                <w:szCs w:val="20"/>
                <w:lang w:eastAsia="zh-CN"/>
              </w:rPr>
              <w:t>Plug material shall be SA-182 F316L.</w:t>
            </w:r>
          </w:p>
        </w:tc>
        <w:tc>
          <w:tcPr>
            <w:tcW w:w="3780" w:type="dxa"/>
            <w:tcBorders>
              <w:top w:val="single" w:sz="4" w:space="0" w:color="000000"/>
              <w:left w:val="single" w:sz="4" w:space="0" w:color="000000"/>
              <w:bottom w:val="single" w:sz="4" w:space="0" w:color="000000"/>
              <w:right w:val="single" w:sz="4" w:space="0" w:color="000000"/>
            </w:tcBorders>
            <w:vAlign w:val="center"/>
          </w:tcPr>
          <w:p w14:paraId="0A57D49F" w14:textId="77777777" w:rsidR="000D7D2F" w:rsidRPr="00A6732A" w:rsidRDefault="000D7D2F" w:rsidP="000D7D2F">
            <w:pPr>
              <w:tabs>
                <w:tab w:val="left" w:pos="395"/>
              </w:tabs>
              <w:wordWrap/>
              <w:autoSpaceDE w:val="0"/>
              <w:autoSpaceDN w:val="0"/>
              <w:spacing w:before="60" w:after="60" w:line="240" w:lineRule="auto"/>
              <w:jc w:val="center"/>
              <w:rPr>
                <w:rFonts w:asciiTheme="minorBidi" w:eastAsia="SimSun" w:hAnsiTheme="minorBidi" w:cstheme="minorBidi"/>
                <w:b/>
                <w:bCs/>
                <w:color w:val="365F91" w:themeColor="accent1" w:themeShade="BF"/>
                <w:sz w:val="20"/>
                <w:szCs w:val="20"/>
                <w:lang w:eastAsia="zh-CN"/>
              </w:rPr>
            </w:pPr>
            <w:r>
              <w:rPr>
                <w:rFonts w:asciiTheme="minorBidi" w:eastAsia="SimSun" w:hAnsiTheme="minorBidi" w:cstheme="minorBidi"/>
                <w:b/>
                <w:bCs/>
                <w:color w:val="365F91" w:themeColor="accent1" w:themeShade="BF"/>
                <w:sz w:val="20"/>
                <w:szCs w:val="20"/>
                <w:lang w:eastAsia="zh-CN"/>
              </w:rPr>
              <w:t>OK we confirm.</w:t>
            </w:r>
          </w:p>
        </w:tc>
        <w:tc>
          <w:tcPr>
            <w:tcW w:w="2925" w:type="dxa"/>
            <w:vAlign w:val="center"/>
          </w:tcPr>
          <w:p w14:paraId="6684875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0548FB9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BE7667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752513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260292C" w14:textId="77777777" w:rsidTr="00F56368">
        <w:trPr>
          <w:jc w:val="center"/>
        </w:trPr>
        <w:tc>
          <w:tcPr>
            <w:tcW w:w="22561" w:type="dxa"/>
            <w:gridSpan w:val="7"/>
            <w:shd w:val="clear" w:color="auto" w:fill="D9D9D9" w:themeFill="background1" w:themeFillShade="D9"/>
          </w:tcPr>
          <w:p w14:paraId="08021159" w14:textId="77777777" w:rsidR="000D7D2F" w:rsidRPr="007C7960" w:rsidRDefault="000D7D2F" w:rsidP="000D7D2F">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7C7960">
              <w:rPr>
                <w:b/>
                <w:bCs/>
                <w:i/>
                <w:iCs/>
                <w:color w:val="C00000"/>
                <w:sz w:val="24"/>
                <w:szCs w:val="24"/>
              </w:rPr>
              <w:t>INSTRUMENT &amp; CONTROL</w:t>
            </w:r>
          </w:p>
        </w:tc>
      </w:tr>
      <w:tr w:rsidR="000D7D2F" w:rsidRPr="000A788D" w14:paraId="1F89DB7E" w14:textId="77777777" w:rsidTr="00164616">
        <w:trPr>
          <w:trHeight w:val="1232"/>
          <w:jc w:val="center"/>
        </w:trPr>
        <w:tc>
          <w:tcPr>
            <w:tcW w:w="1433" w:type="dxa"/>
            <w:shd w:val="clear" w:color="auto" w:fill="auto"/>
            <w:vAlign w:val="center"/>
          </w:tcPr>
          <w:p w14:paraId="4E184C68" w14:textId="77777777" w:rsidR="000D7D2F" w:rsidRPr="002112D1" w:rsidRDefault="000D7D2F" w:rsidP="000D7D2F">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highlight w:val="yellow"/>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14:paraId="1538204E" w14:textId="77777777" w:rsidR="000D7D2F" w:rsidRPr="00291C9A" w:rsidRDefault="000D7D2F" w:rsidP="000D7D2F">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291C9A">
              <w:rPr>
                <w:rFonts w:asciiTheme="minorBidi" w:eastAsia="SimSun" w:hAnsiTheme="minorBidi" w:cstheme="minorBidi"/>
                <w:sz w:val="20"/>
                <w:szCs w:val="20"/>
                <w:lang w:eastAsia="zh-CN"/>
              </w:rPr>
              <w:t xml:space="preserve">VENDOR shall follow </w:t>
            </w:r>
            <w:r w:rsidRPr="009979AB">
              <w:rPr>
                <w:rFonts w:asciiTheme="minorBidi" w:eastAsia="SimSun" w:hAnsiTheme="minorBidi" w:cstheme="minorBidi"/>
                <w:sz w:val="20"/>
                <w:szCs w:val="20"/>
                <w:highlight w:val="red"/>
                <w:lang w:eastAsia="zh-CN"/>
              </w:rPr>
              <w:t>BK-GNRAL-PEDCO-000-IN-SP-0004</w:t>
            </w:r>
            <w:r w:rsidRPr="00291C9A">
              <w:rPr>
                <w:rFonts w:asciiTheme="minorBidi" w:eastAsia="SimSun" w:hAnsiTheme="minorBidi" w:cstheme="minorBidi"/>
                <w:sz w:val="20"/>
                <w:szCs w:val="20"/>
                <w:lang w:eastAsia="zh-CN"/>
              </w:rPr>
              <w:t xml:space="preserve"> </w:t>
            </w:r>
            <w:r w:rsidRPr="00F31FF8">
              <w:rPr>
                <w:rFonts w:asciiTheme="minorBidi" w:eastAsia="SimSun" w:hAnsiTheme="minorBidi" w:cstheme="minorBidi"/>
                <w:sz w:val="20"/>
                <w:szCs w:val="20"/>
                <w:lang w:eastAsia="zh-CN"/>
              </w:rPr>
              <w:t>for package control type.( for this package Type B only Electrical LCP is required).</w:t>
            </w:r>
          </w:p>
          <w:p w14:paraId="253C00BE" w14:textId="77777777" w:rsidR="000D7D2F" w:rsidRPr="00291C9A" w:rsidRDefault="000D7D2F" w:rsidP="000D7D2F">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291C9A">
              <w:rPr>
                <w:rFonts w:asciiTheme="minorBidi" w:eastAsia="SimSun" w:hAnsiTheme="minorBidi" w:cstheme="minorBidi"/>
                <w:sz w:val="20"/>
                <w:szCs w:val="20"/>
                <w:lang w:eastAsia="zh-CN"/>
              </w:rPr>
              <w:t>Signals from Vibration switch and signal to I/p Converter shall be transferred to pland ESD/DCS).</w:t>
            </w:r>
          </w:p>
          <w:p w14:paraId="09F5398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291C9A">
              <w:rPr>
                <w:rFonts w:asciiTheme="minorBidi" w:eastAsia="SimSun" w:hAnsiTheme="minorBidi" w:cstheme="minorBidi"/>
                <w:sz w:val="20"/>
                <w:szCs w:val="20"/>
                <w:lang w:eastAsia="zh-CN"/>
              </w:rPr>
              <w:t>VENDOR shall comply with all the requirements and mentioned any mismatch in deviation list which is attached to the PMR.</w:t>
            </w:r>
          </w:p>
        </w:tc>
        <w:tc>
          <w:tcPr>
            <w:tcW w:w="3780" w:type="dxa"/>
            <w:tcBorders>
              <w:top w:val="single" w:sz="4" w:space="0" w:color="auto"/>
              <w:left w:val="single" w:sz="4" w:space="0" w:color="auto"/>
              <w:bottom w:val="single" w:sz="4" w:space="0" w:color="auto"/>
              <w:right w:val="single" w:sz="4" w:space="0" w:color="auto"/>
            </w:tcBorders>
            <w:vAlign w:val="center"/>
          </w:tcPr>
          <w:p w14:paraId="1FAD25AC" w14:textId="77777777" w:rsidR="000D7D2F" w:rsidRPr="00A6732A" w:rsidRDefault="000D7D2F" w:rsidP="000D7D2F">
            <w:pPr>
              <w:tabs>
                <w:tab w:val="left" w:pos="395"/>
              </w:tabs>
              <w:wordWrap/>
              <w:autoSpaceDE w:val="0"/>
              <w:autoSpaceDN w:val="0"/>
              <w:spacing w:before="60" w:after="60" w:line="240" w:lineRule="auto"/>
              <w:jc w:val="center"/>
              <w:rPr>
                <w:rFonts w:asciiTheme="minorBidi" w:eastAsia="Calibri" w:hAnsiTheme="minorBidi" w:cstheme="minorBidi"/>
                <w:b/>
                <w:bCs/>
                <w:color w:val="365F91" w:themeColor="accent1" w:themeShade="BF"/>
                <w:sz w:val="20"/>
                <w:szCs w:val="20"/>
                <w:lang w:eastAsia="en-US"/>
              </w:rPr>
            </w:pPr>
            <w:r w:rsidRPr="009979AB">
              <w:rPr>
                <w:rFonts w:asciiTheme="minorBidi" w:eastAsia="SimSun" w:hAnsiTheme="minorBidi" w:cstheme="minorBidi"/>
                <w:b/>
                <w:bCs/>
                <w:color w:val="365F91" w:themeColor="accent1" w:themeShade="BF"/>
                <w:sz w:val="20"/>
                <w:szCs w:val="20"/>
                <w:lang w:eastAsia="zh-CN"/>
              </w:rPr>
              <w:t xml:space="preserve">OK we confirm. </w:t>
            </w:r>
            <w:r w:rsidRPr="009979AB">
              <w:rPr>
                <w:rFonts w:asciiTheme="minorBidi" w:eastAsia="SimSun" w:hAnsiTheme="minorBidi" w:cstheme="minorBidi"/>
                <w:b/>
                <w:bCs/>
                <w:color w:val="FF0000"/>
                <w:sz w:val="20"/>
                <w:szCs w:val="20"/>
                <w:lang w:eastAsia="zh-CN"/>
              </w:rPr>
              <w:t xml:space="preserve">BK-GNRAL-PEDCO-000-IN-SP-0004 file </w:t>
            </w:r>
            <w:r>
              <w:rPr>
                <w:rFonts w:asciiTheme="minorBidi" w:eastAsia="SimSun" w:hAnsiTheme="minorBidi" w:cstheme="minorBidi"/>
                <w:b/>
                <w:bCs/>
                <w:color w:val="FF0000"/>
                <w:sz w:val="20"/>
                <w:szCs w:val="20"/>
                <w:lang w:eastAsia="zh-CN"/>
              </w:rPr>
              <w:t>hasn’t been</w:t>
            </w:r>
            <w:r w:rsidRPr="009979AB">
              <w:rPr>
                <w:rFonts w:asciiTheme="minorBidi" w:eastAsia="SimSun" w:hAnsiTheme="minorBidi" w:cstheme="minorBidi"/>
                <w:b/>
                <w:bCs/>
                <w:color w:val="FF0000"/>
                <w:sz w:val="20"/>
                <w:szCs w:val="20"/>
                <w:lang w:eastAsia="zh-CN"/>
              </w:rPr>
              <w:t xml:space="preserve"> sent to us.</w:t>
            </w:r>
          </w:p>
        </w:tc>
        <w:tc>
          <w:tcPr>
            <w:tcW w:w="2925" w:type="dxa"/>
            <w:shd w:val="clear" w:color="auto" w:fill="auto"/>
            <w:vAlign w:val="center"/>
          </w:tcPr>
          <w:p w14:paraId="508AF65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w:t>
            </w:r>
            <w:r w:rsidRPr="00DF6260">
              <w:rPr>
                <w:rFonts w:asciiTheme="minorBidi" w:eastAsia="Calibri" w:hAnsiTheme="minorBidi" w:cstheme="minorBidi"/>
                <w:b/>
                <w:bCs/>
                <w:color w:val="0000FF"/>
                <w:sz w:val="20"/>
                <w:szCs w:val="20"/>
                <w:lang w:eastAsia="en-US"/>
              </w:rPr>
              <w:t>losed</w:t>
            </w:r>
            <w:r>
              <w:rPr>
                <w:rFonts w:asciiTheme="minorBidi" w:eastAsia="Calibri" w:hAnsiTheme="minorBidi" w:cstheme="minorBidi"/>
                <w:b/>
                <w:bCs/>
                <w:color w:val="0000FF"/>
                <w:sz w:val="20"/>
                <w:szCs w:val="20"/>
                <w:lang w:eastAsia="en-US"/>
              </w:rPr>
              <w:t>.</w:t>
            </w:r>
          </w:p>
        </w:tc>
        <w:tc>
          <w:tcPr>
            <w:tcW w:w="2449" w:type="dxa"/>
            <w:vAlign w:val="center"/>
          </w:tcPr>
          <w:p w14:paraId="7E199D6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37B7856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685A14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CF8F513" w14:textId="77777777" w:rsidTr="00164616">
        <w:trPr>
          <w:trHeight w:val="1340"/>
          <w:jc w:val="center"/>
        </w:trPr>
        <w:tc>
          <w:tcPr>
            <w:tcW w:w="1433" w:type="dxa"/>
            <w:shd w:val="clear" w:color="auto" w:fill="auto"/>
            <w:vAlign w:val="center"/>
          </w:tcPr>
          <w:p w14:paraId="06B6466C" w14:textId="77777777" w:rsidR="000D7D2F" w:rsidRPr="004E60B0" w:rsidRDefault="000D7D2F" w:rsidP="000D7D2F">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14:paraId="19B841F4" w14:textId="77777777" w:rsidR="000D7D2F" w:rsidRPr="00F31FF8" w:rsidRDefault="000D7D2F" w:rsidP="000D7D2F">
            <w:pPr>
              <w:wordWrap/>
              <w:spacing w:before="60" w:after="60" w:line="240" w:lineRule="auto"/>
              <w:jc w:val="left"/>
              <w:rPr>
                <w:rFonts w:asciiTheme="minorBidi" w:eastAsiaTheme="minorHAnsi" w:hAnsiTheme="minorBidi" w:cstheme="minorBidi"/>
                <w:sz w:val="20"/>
                <w:szCs w:val="20"/>
                <w:lang w:eastAsia="en-US"/>
              </w:rPr>
            </w:pPr>
            <w:r w:rsidRPr="00F31FF8">
              <w:rPr>
                <w:rFonts w:asciiTheme="minorBidi" w:eastAsia="SimSun" w:hAnsiTheme="minorBidi" w:cstheme="minorBidi"/>
                <w:sz w:val="20"/>
                <w:szCs w:val="20"/>
                <w:lang w:eastAsia="zh-CN"/>
              </w:rPr>
              <w:t>Regarding supplying instrument on datasheet), bidder is requested to consider all instruments mentioned on project datasheet.</w:t>
            </w:r>
          </w:p>
          <w:p w14:paraId="4CC6E144" w14:textId="77777777" w:rsidR="000D7D2F" w:rsidRPr="00F31FF8" w:rsidRDefault="000D7D2F" w:rsidP="000D7D2F">
            <w:pPr>
              <w:wordWrap/>
              <w:spacing w:before="60" w:after="60" w:line="240" w:lineRule="auto"/>
              <w:jc w:val="left"/>
              <w:rPr>
                <w:rFonts w:asciiTheme="minorBidi" w:eastAsia="SimSun" w:hAnsiTheme="minorBidi" w:cstheme="minorBidi"/>
                <w:sz w:val="20"/>
                <w:szCs w:val="20"/>
                <w:lang w:eastAsia="zh-CN"/>
              </w:rPr>
            </w:pPr>
            <w:r w:rsidRPr="00F31FF8">
              <w:rPr>
                <w:rFonts w:asciiTheme="minorBidi" w:eastAsiaTheme="minorHAnsi" w:hAnsiTheme="minorBidi" w:cstheme="minorBidi"/>
                <w:sz w:val="20"/>
                <w:szCs w:val="20"/>
                <w:lang w:eastAsia="en-US"/>
              </w:rPr>
              <w:t xml:space="preserve">VENDOR shall follow </w:t>
            </w:r>
            <w:r w:rsidRPr="00F31FF8">
              <w:rPr>
                <w:rFonts w:asciiTheme="minorBidi" w:eastAsia="SimSun" w:hAnsiTheme="minorBidi" w:cstheme="minorBidi"/>
                <w:sz w:val="20"/>
                <w:szCs w:val="20"/>
                <w:lang w:eastAsia="zh-CN"/>
              </w:rPr>
              <w:t xml:space="preserve">BK-GNRAL-PEDCO-000-IN-SP-0001 </w:t>
            </w:r>
            <w:r w:rsidRPr="00F31FF8">
              <w:rPr>
                <w:rFonts w:asciiTheme="minorBidi" w:eastAsiaTheme="minorHAnsi" w:hAnsiTheme="minorBidi" w:cstheme="minorBidi"/>
                <w:sz w:val="20"/>
                <w:szCs w:val="20"/>
                <w:lang w:eastAsia="en-US"/>
              </w:rPr>
              <w:t xml:space="preserve"> </w:t>
            </w:r>
            <w:r w:rsidRPr="00F31FF8">
              <w:rPr>
                <w:rFonts w:asciiTheme="minorBidi" w:eastAsia="SimSun" w:hAnsiTheme="minorBidi" w:cstheme="minorBidi"/>
                <w:sz w:val="20"/>
                <w:szCs w:val="20"/>
                <w:lang w:eastAsia="zh-CN"/>
              </w:rPr>
              <w:t xml:space="preserve"> </w:t>
            </w:r>
          </w:p>
          <w:p w14:paraId="04BCCD51" w14:textId="77777777" w:rsidR="000D7D2F" w:rsidRPr="00F31FF8" w:rsidRDefault="000D7D2F" w:rsidP="000D7D2F">
            <w:pPr>
              <w:wordWrap/>
              <w:spacing w:before="60" w:after="60" w:line="240" w:lineRule="auto"/>
              <w:jc w:val="left"/>
              <w:rPr>
                <w:rFonts w:asciiTheme="minorBidi" w:eastAsiaTheme="minorHAnsi" w:hAnsiTheme="minorBidi" w:cstheme="minorBidi"/>
                <w:sz w:val="20"/>
                <w:szCs w:val="20"/>
                <w:lang w:eastAsia="en-US"/>
              </w:rPr>
            </w:pPr>
            <w:r w:rsidRPr="00F31FF8">
              <w:rPr>
                <w:rFonts w:asciiTheme="minorBidi" w:eastAsiaTheme="minorHAnsi" w:hAnsiTheme="minorBidi" w:cstheme="minorBidi"/>
                <w:sz w:val="20"/>
                <w:szCs w:val="20"/>
                <w:lang w:eastAsia="en-US"/>
              </w:rPr>
              <w:t>for instrumentation devices and all other details mentioned in this document.</w:t>
            </w:r>
          </w:p>
          <w:p w14:paraId="5A1D4735" w14:textId="77777777" w:rsidR="000D7D2F" w:rsidRPr="00F31FF8" w:rsidRDefault="000D7D2F" w:rsidP="000D7D2F">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F31FF8">
              <w:rPr>
                <w:rFonts w:asciiTheme="minorBidi" w:eastAsiaTheme="minorHAnsi" w:hAnsiTheme="minorBidi" w:cstheme="minorBidi"/>
                <w:sz w:val="20"/>
                <w:szCs w:val="20"/>
                <w:lang w:eastAsia="en-US"/>
              </w:rPr>
              <w:t>VENDOR shall comply with all the requirements and mentioned any mismatch in deviation list</w:t>
            </w:r>
          </w:p>
        </w:tc>
        <w:tc>
          <w:tcPr>
            <w:tcW w:w="3780" w:type="dxa"/>
            <w:tcBorders>
              <w:top w:val="single" w:sz="4" w:space="0" w:color="auto"/>
              <w:left w:val="single" w:sz="4" w:space="0" w:color="auto"/>
              <w:bottom w:val="single" w:sz="4" w:space="0" w:color="auto"/>
              <w:right w:val="single" w:sz="4" w:space="0" w:color="auto"/>
            </w:tcBorders>
            <w:vAlign w:val="center"/>
          </w:tcPr>
          <w:p w14:paraId="3041B198" w14:textId="77777777" w:rsidR="000D7D2F" w:rsidRPr="00A6732A" w:rsidRDefault="000D7D2F" w:rsidP="000D7D2F">
            <w:pPr>
              <w:widowControl/>
              <w:wordWrap/>
              <w:adjustRightInd/>
              <w:spacing w:line="240" w:lineRule="auto"/>
              <w:jc w:val="center"/>
              <w:textAlignment w:val="auto"/>
              <w:rPr>
                <w:rFonts w:asciiTheme="minorBidi" w:eastAsia="Calibri" w:hAnsiTheme="minorBidi" w:cstheme="minorBidi"/>
                <w:b/>
                <w:bCs/>
                <w:color w:val="365F91" w:themeColor="accent1" w:themeShade="BF"/>
                <w:sz w:val="20"/>
                <w:szCs w:val="20"/>
                <w:lang w:eastAsia="en-US"/>
              </w:rPr>
            </w:pPr>
            <w:r>
              <w:rPr>
                <w:rFonts w:asciiTheme="minorBidi" w:eastAsia="Calibri" w:hAnsiTheme="minorBidi" w:cstheme="minorBidi"/>
                <w:b/>
                <w:bCs/>
                <w:color w:val="365F91" w:themeColor="accent1" w:themeShade="BF"/>
                <w:sz w:val="20"/>
                <w:szCs w:val="20"/>
                <w:lang w:eastAsia="en-US"/>
              </w:rPr>
              <w:t>OK we confirm.</w:t>
            </w:r>
          </w:p>
        </w:tc>
        <w:tc>
          <w:tcPr>
            <w:tcW w:w="2925" w:type="dxa"/>
            <w:shd w:val="clear" w:color="auto" w:fill="auto"/>
            <w:vAlign w:val="center"/>
          </w:tcPr>
          <w:p w14:paraId="6346D8ED" w14:textId="77777777" w:rsidR="000D7D2F" w:rsidRDefault="000D7D2F" w:rsidP="000D7D2F">
            <w:pPr>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Specification for switch:</w:t>
            </w:r>
          </w:p>
          <w:p w14:paraId="2FFCEB98" w14:textId="77777777" w:rsidR="000D7D2F" w:rsidRPr="005E7463" w:rsidRDefault="000D7D2F" w:rsidP="000D7D2F">
            <w:pPr>
              <w:rPr>
                <w:rFonts w:asciiTheme="minorBidi" w:eastAsia="Calibri" w:hAnsiTheme="minorBidi" w:cstheme="minorBidi"/>
                <w:b/>
                <w:bCs/>
                <w:color w:val="0000FF"/>
                <w:sz w:val="20"/>
                <w:szCs w:val="20"/>
                <w:lang w:eastAsia="en-US"/>
              </w:rPr>
            </w:pPr>
            <w:r>
              <w:t xml:space="preserve"> </w:t>
            </w:r>
            <w:r>
              <w:rPr>
                <w:rFonts w:asciiTheme="minorBidi" w:eastAsia="Calibri" w:hAnsiTheme="minorBidi" w:cstheme="minorBidi"/>
                <w:b/>
                <w:bCs/>
                <w:color w:val="0000FF"/>
                <w:sz w:val="20"/>
                <w:szCs w:val="20"/>
                <w:lang w:eastAsia="en-US"/>
              </w:rPr>
              <w:t>•</w:t>
            </w:r>
            <w:r w:rsidRPr="009D187F">
              <w:rPr>
                <w:rFonts w:asciiTheme="minorBidi" w:eastAsia="Calibri" w:hAnsiTheme="minorBidi" w:cstheme="minorBidi"/>
                <w:b/>
                <w:bCs/>
                <w:color w:val="0000FF"/>
                <w:sz w:val="20"/>
                <w:szCs w:val="20"/>
                <w:lang w:eastAsia="en-US"/>
              </w:rPr>
              <w:t>The switches shall be EExd, IIB T4 and the weatherproof requirements of IP-65 as per IEC-60529.</w:t>
            </w:r>
          </w:p>
          <w:p w14:paraId="14E6E47D" w14:textId="77777777" w:rsidR="000D7D2F" w:rsidRPr="00207182" w:rsidRDefault="000D7D2F" w:rsidP="000D7D2F">
            <w:pPr>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w:t>
            </w:r>
            <w:r w:rsidRPr="005E7463">
              <w:rPr>
                <w:rFonts w:asciiTheme="minorBidi" w:eastAsia="Calibri" w:hAnsiTheme="minorBidi" w:cstheme="minorBidi"/>
                <w:b/>
                <w:bCs/>
                <w:color w:val="0000FF"/>
                <w:sz w:val="20"/>
                <w:szCs w:val="20"/>
                <w:lang w:eastAsia="en-US"/>
              </w:rPr>
              <w:t xml:space="preserve">Switch element shall be of the micro switch snap action type and hermetically sealed. </w:t>
            </w:r>
            <w:r w:rsidRPr="00207182">
              <w:rPr>
                <w:rFonts w:asciiTheme="minorBidi" w:eastAsia="Calibri" w:hAnsiTheme="minorBidi" w:cstheme="minorBidi"/>
                <w:b/>
                <w:bCs/>
                <w:color w:val="0000FF"/>
                <w:sz w:val="20"/>
                <w:szCs w:val="20"/>
                <w:lang w:eastAsia="en-US"/>
              </w:rPr>
              <w:t>Micro-switches shall be two double pole double throw (</w:t>
            </w:r>
            <w:r w:rsidRPr="00207182">
              <w:rPr>
                <w:rFonts w:asciiTheme="minorBidi" w:eastAsia="Calibri" w:hAnsiTheme="minorBidi" w:cstheme="minorBidi"/>
                <w:b/>
                <w:bCs/>
                <w:color w:val="0000FF"/>
                <w:sz w:val="20"/>
                <w:szCs w:val="20"/>
                <w:lang w:eastAsia="en-US"/>
              </w:rPr>
              <w:lastRenderedPageBreak/>
              <w:t>DPDT) type</w:t>
            </w:r>
          </w:p>
          <w:p w14:paraId="78D840B6" w14:textId="77777777" w:rsidR="000D7D2F" w:rsidRPr="000D483F" w:rsidRDefault="000D7D2F" w:rsidP="000D7D2F">
            <w:pPr>
              <w:rPr>
                <w:rFonts w:asciiTheme="minorBidi" w:eastAsia="Calibri" w:hAnsiTheme="minorBidi" w:cstheme="minorBidi"/>
                <w:b/>
                <w:bCs/>
                <w:color w:val="0000FF"/>
                <w:sz w:val="20"/>
                <w:szCs w:val="20"/>
                <w:highlight w:val="green"/>
                <w:lang w:eastAsia="en-US"/>
              </w:rPr>
            </w:pPr>
            <w:r w:rsidRPr="00207182">
              <w:rPr>
                <w:rFonts w:asciiTheme="minorBidi" w:eastAsia="Calibri" w:hAnsiTheme="minorBidi" w:cstheme="minorBidi"/>
                <w:b/>
                <w:bCs/>
                <w:color w:val="0000FF"/>
                <w:sz w:val="20"/>
                <w:szCs w:val="20"/>
                <w:lang w:eastAsia="en-US"/>
              </w:rPr>
              <w:t>•The switch</w:t>
            </w:r>
            <w:r w:rsidRPr="009D187F">
              <w:rPr>
                <w:rFonts w:asciiTheme="minorBidi" w:eastAsia="Calibri" w:hAnsiTheme="minorBidi" w:cstheme="minorBidi"/>
                <w:b/>
                <w:bCs/>
                <w:color w:val="0000FF"/>
                <w:sz w:val="20"/>
                <w:szCs w:val="20"/>
                <w:lang w:eastAsia="en-US"/>
              </w:rPr>
              <w:t xml:space="preserve"> contact rating shall be 110VAC @10Amp.</w:t>
            </w:r>
          </w:p>
          <w:p w14:paraId="1B3773E4" w14:textId="77777777" w:rsidR="000D7D2F" w:rsidRPr="009D187F" w:rsidRDefault="000D7D2F" w:rsidP="000D7D2F">
            <w:pPr>
              <w:rPr>
                <w:rFonts w:asciiTheme="minorBidi" w:eastAsia="Calibri" w:hAnsiTheme="minorBidi" w:cstheme="minorBidi"/>
                <w:b/>
                <w:bCs/>
                <w:color w:val="0000FF"/>
                <w:sz w:val="20"/>
                <w:szCs w:val="20"/>
                <w:lang w:eastAsia="en-US"/>
              </w:rPr>
            </w:pPr>
            <w:r w:rsidRPr="009D187F">
              <w:rPr>
                <w:rFonts w:asciiTheme="minorBidi" w:eastAsia="Calibri" w:hAnsiTheme="minorBidi" w:cstheme="minorBidi"/>
                <w:b/>
                <w:bCs/>
                <w:color w:val="0000FF"/>
                <w:sz w:val="20"/>
                <w:szCs w:val="20"/>
                <w:lang w:eastAsia="en-US"/>
              </w:rPr>
              <w:t>•Repeatability shall be ±1% or better of full scale</w:t>
            </w:r>
          </w:p>
          <w:p w14:paraId="3965A95A" w14:textId="77777777" w:rsidR="000D7D2F" w:rsidRDefault="000D7D2F" w:rsidP="000D7D2F">
            <w:pPr>
              <w:rPr>
                <w:rFonts w:asciiTheme="minorBidi" w:eastAsia="Calibri" w:hAnsiTheme="minorBidi" w:cstheme="minorBidi"/>
                <w:b/>
                <w:bCs/>
                <w:color w:val="0000FF"/>
                <w:sz w:val="20"/>
                <w:szCs w:val="20"/>
                <w:lang w:eastAsia="en-US"/>
              </w:rPr>
            </w:pPr>
            <w:r w:rsidRPr="009D187F">
              <w:rPr>
                <w:rFonts w:asciiTheme="minorBidi" w:eastAsia="Calibri" w:hAnsiTheme="minorBidi" w:cstheme="minorBidi"/>
                <w:b/>
                <w:bCs/>
                <w:color w:val="0000FF"/>
                <w:sz w:val="20"/>
                <w:szCs w:val="20"/>
                <w:lang w:eastAsia="en-US"/>
              </w:rPr>
              <w:t>•The accuracy of the pressure switch assembly shall be at least 1% of the span</w:t>
            </w:r>
          </w:p>
          <w:p w14:paraId="0C1EAC07" w14:textId="77777777" w:rsidR="000D7D2F" w:rsidRDefault="000D7D2F" w:rsidP="000D7D2F">
            <w:pPr>
              <w:rPr>
                <w:rFonts w:asciiTheme="minorBidi" w:eastAsia="Calibri" w:hAnsiTheme="minorBidi" w:cstheme="minorBidi"/>
                <w:b/>
                <w:bCs/>
                <w:color w:val="0000FF"/>
                <w:sz w:val="20"/>
                <w:szCs w:val="20"/>
                <w:lang w:eastAsia="en-US"/>
              </w:rPr>
            </w:pPr>
          </w:p>
          <w:p w14:paraId="0FBA433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49" w:type="dxa"/>
            <w:vAlign w:val="center"/>
          </w:tcPr>
          <w:p w14:paraId="77B15112" w14:textId="77777777" w:rsidR="000D7D2F" w:rsidRPr="00291C9A" w:rsidRDefault="009D187F" w:rsidP="000D483F">
            <w:pPr>
              <w:widowControl/>
              <w:wordWrap/>
              <w:adjustRightInd/>
              <w:spacing w:line="240" w:lineRule="auto"/>
              <w:jc w:val="center"/>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365F91" w:themeColor="accent1" w:themeShade="BF"/>
                <w:sz w:val="20"/>
                <w:szCs w:val="20"/>
                <w:lang w:eastAsia="en-US"/>
              </w:rPr>
              <w:lastRenderedPageBreak/>
              <w:t>OK we confirm.</w:t>
            </w:r>
          </w:p>
        </w:tc>
        <w:tc>
          <w:tcPr>
            <w:tcW w:w="2501" w:type="dxa"/>
            <w:vAlign w:val="center"/>
          </w:tcPr>
          <w:p w14:paraId="6880134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471633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6E8220D7" w14:textId="77777777" w:rsidTr="00164616">
        <w:trPr>
          <w:trHeight w:val="1520"/>
          <w:jc w:val="center"/>
        </w:trPr>
        <w:tc>
          <w:tcPr>
            <w:tcW w:w="1433" w:type="dxa"/>
            <w:shd w:val="clear" w:color="auto" w:fill="auto"/>
            <w:vAlign w:val="center"/>
          </w:tcPr>
          <w:p w14:paraId="55DEB28B" w14:textId="77777777" w:rsidR="000D7D2F" w:rsidRPr="004E60B0" w:rsidRDefault="000D7D2F" w:rsidP="000D7D2F">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14:paraId="5B7453C3" w14:textId="77777777" w:rsidR="000D7D2F" w:rsidRPr="00F31FF8" w:rsidRDefault="000D7D2F" w:rsidP="000D7D2F">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20"/>
                <w:lang w:eastAsia="zh-CN"/>
              </w:rPr>
            </w:pPr>
            <w:r w:rsidRPr="00F31FF8">
              <w:rPr>
                <w:rFonts w:asciiTheme="minorBidi" w:eastAsiaTheme="minorHAnsi" w:hAnsiTheme="minorBidi" w:cstheme="minorBidi"/>
                <w:sz w:val="20"/>
                <w:szCs w:val="20"/>
                <w:lang w:eastAsia="en-US"/>
              </w:rPr>
              <w:t xml:space="preserve">VENDOR shall follow </w:t>
            </w:r>
            <w:r w:rsidRPr="00F31FF8">
              <w:rPr>
                <w:rFonts w:asciiTheme="minorBidi" w:eastAsia="SimSun" w:hAnsiTheme="minorBidi" w:cstheme="minorBidi"/>
                <w:sz w:val="20"/>
                <w:szCs w:val="20"/>
                <w:lang w:eastAsia="zh-CN"/>
              </w:rPr>
              <w:t xml:space="preserve">BK-GNRAL-PEDCO-000-IN-SP-0010 </w:t>
            </w:r>
          </w:p>
          <w:p w14:paraId="18BE54CE" w14:textId="77777777" w:rsidR="000D7D2F" w:rsidRPr="00F31FF8" w:rsidRDefault="000D7D2F" w:rsidP="000D7D2F">
            <w:pPr>
              <w:wordWrap/>
              <w:spacing w:before="60" w:after="60" w:line="240" w:lineRule="auto"/>
              <w:jc w:val="left"/>
              <w:rPr>
                <w:rFonts w:asciiTheme="minorBidi" w:eastAsiaTheme="minorHAnsi" w:hAnsiTheme="minorBidi" w:cstheme="minorBidi"/>
                <w:sz w:val="20"/>
                <w:szCs w:val="20"/>
                <w:lang w:eastAsia="en-US"/>
              </w:rPr>
            </w:pPr>
            <w:r w:rsidRPr="00F31FF8">
              <w:rPr>
                <w:rFonts w:asciiTheme="minorBidi" w:eastAsiaTheme="minorHAnsi" w:hAnsiTheme="minorBidi" w:cstheme="minorBidi"/>
                <w:sz w:val="20"/>
                <w:szCs w:val="20"/>
                <w:lang w:eastAsia="en-US"/>
              </w:rPr>
              <w:t>for cables and all other details mentioned in this document.</w:t>
            </w:r>
          </w:p>
          <w:p w14:paraId="58C82B11" w14:textId="77777777" w:rsidR="000D7D2F" w:rsidRPr="00F31FF8" w:rsidRDefault="000D7D2F" w:rsidP="000D7D2F">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F31FF8">
              <w:rPr>
                <w:rFonts w:asciiTheme="minorBidi" w:eastAsiaTheme="minorHAnsi" w:hAnsiTheme="minorBidi" w:cstheme="minorBidi"/>
                <w:sz w:val="20"/>
                <w:szCs w:val="20"/>
                <w:lang w:eastAsia="en-US"/>
              </w:rPr>
              <w:t>VENDOR shall comply with all the requirements and mentioned any mismatch in deviation list which is attached to the PMR.</w:t>
            </w:r>
          </w:p>
        </w:tc>
        <w:tc>
          <w:tcPr>
            <w:tcW w:w="3780" w:type="dxa"/>
            <w:tcBorders>
              <w:top w:val="single" w:sz="4" w:space="0" w:color="auto"/>
              <w:left w:val="single" w:sz="4" w:space="0" w:color="auto"/>
              <w:bottom w:val="single" w:sz="4" w:space="0" w:color="auto"/>
              <w:right w:val="single" w:sz="4" w:space="0" w:color="auto"/>
            </w:tcBorders>
            <w:vAlign w:val="center"/>
          </w:tcPr>
          <w:p w14:paraId="122908EA" w14:textId="77777777" w:rsidR="000D7D2F" w:rsidRPr="00A6732A" w:rsidRDefault="000D7D2F" w:rsidP="000D7D2F">
            <w:pPr>
              <w:widowControl/>
              <w:wordWrap/>
              <w:adjustRightInd/>
              <w:spacing w:line="240" w:lineRule="auto"/>
              <w:jc w:val="center"/>
              <w:textAlignment w:val="auto"/>
              <w:rPr>
                <w:rFonts w:asciiTheme="minorBidi" w:eastAsia="Calibri" w:hAnsiTheme="minorBidi" w:cstheme="minorBidi"/>
                <w:b/>
                <w:bCs/>
                <w:color w:val="365F91" w:themeColor="accent1" w:themeShade="BF"/>
                <w:sz w:val="20"/>
                <w:szCs w:val="20"/>
                <w:lang w:eastAsia="en-US"/>
              </w:rPr>
            </w:pPr>
            <w:r>
              <w:rPr>
                <w:rFonts w:asciiTheme="minorBidi" w:eastAsia="Calibri" w:hAnsiTheme="minorBidi" w:cstheme="minorBidi"/>
                <w:b/>
                <w:bCs/>
                <w:color w:val="365F91" w:themeColor="accent1" w:themeShade="BF"/>
                <w:sz w:val="20"/>
                <w:szCs w:val="20"/>
                <w:lang w:eastAsia="en-US"/>
              </w:rPr>
              <w:t>OK we confirm.</w:t>
            </w:r>
          </w:p>
        </w:tc>
        <w:tc>
          <w:tcPr>
            <w:tcW w:w="2925" w:type="dxa"/>
            <w:shd w:val="clear" w:color="auto" w:fill="auto"/>
            <w:vAlign w:val="center"/>
          </w:tcPr>
          <w:p w14:paraId="4B47B56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F6260">
              <w:rPr>
                <w:rFonts w:asciiTheme="minorBidi" w:eastAsia="Calibri" w:hAnsiTheme="minorBidi" w:cstheme="minorBidi"/>
                <w:b/>
                <w:bCs/>
                <w:color w:val="0000FF"/>
                <w:sz w:val="20"/>
                <w:szCs w:val="20"/>
                <w:lang w:eastAsia="en-US"/>
              </w:rPr>
              <w:t>Closed</w:t>
            </w:r>
          </w:p>
        </w:tc>
        <w:tc>
          <w:tcPr>
            <w:tcW w:w="2449" w:type="dxa"/>
            <w:vAlign w:val="center"/>
          </w:tcPr>
          <w:p w14:paraId="1906F355"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3AB1BF3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001C22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74BF5BD" w14:textId="77777777" w:rsidTr="00164616">
        <w:trPr>
          <w:jc w:val="center"/>
        </w:trPr>
        <w:tc>
          <w:tcPr>
            <w:tcW w:w="1433" w:type="dxa"/>
            <w:shd w:val="clear" w:color="auto" w:fill="auto"/>
            <w:vAlign w:val="center"/>
          </w:tcPr>
          <w:p w14:paraId="1132CDAC" w14:textId="77777777" w:rsidR="000D7D2F" w:rsidRPr="004E60B0" w:rsidRDefault="000D7D2F" w:rsidP="000D7D2F">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14:paraId="6508F2CF" w14:textId="77777777" w:rsidR="000D7D2F" w:rsidRPr="00291C9A" w:rsidRDefault="000D7D2F" w:rsidP="000D7D2F">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291C9A">
              <w:rPr>
                <w:rFonts w:asciiTheme="minorBidi" w:eastAsiaTheme="minorHAnsi" w:hAnsiTheme="minorBidi" w:cstheme="minorBidi"/>
                <w:sz w:val="20"/>
                <w:szCs w:val="20"/>
                <w:lang w:eastAsia="en-US"/>
              </w:rPr>
              <w:t>Instrument selection, connection &amp; cabling (including vibration switches, I/P converters and 50% fans controlling devices) shall be acc. to "Specification For Instrumentation" Doc. No. BK-GNRAL-PEDCO-000-IN-SP-0001</w:t>
            </w:r>
          </w:p>
        </w:tc>
        <w:tc>
          <w:tcPr>
            <w:tcW w:w="3780" w:type="dxa"/>
            <w:tcBorders>
              <w:top w:val="single" w:sz="4" w:space="0" w:color="auto"/>
              <w:left w:val="single" w:sz="4" w:space="0" w:color="auto"/>
              <w:bottom w:val="single" w:sz="4" w:space="0" w:color="auto"/>
              <w:right w:val="single" w:sz="4" w:space="0" w:color="auto"/>
            </w:tcBorders>
            <w:vAlign w:val="center"/>
          </w:tcPr>
          <w:p w14:paraId="2357D94D" w14:textId="77777777" w:rsidR="000D7D2F" w:rsidRPr="00A6732A" w:rsidRDefault="000D7D2F" w:rsidP="000D7D2F">
            <w:pPr>
              <w:widowControl/>
              <w:wordWrap/>
              <w:adjustRightInd/>
              <w:spacing w:line="240" w:lineRule="auto"/>
              <w:jc w:val="center"/>
              <w:textAlignment w:val="auto"/>
              <w:rPr>
                <w:rFonts w:asciiTheme="minorBidi" w:eastAsiaTheme="minorHAnsi" w:hAnsiTheme="minorBidi" w:cstheme="minorBidi"/>
                <w:b/>
                <w:bCs/>
                <w:color w:val="365F91" w:themeColor="accent1" w:themeShade="BF"/>
                <w:sz w:val="20"/>
                <w:szCs w:val="20"/>
                <w:lang w:eastAsia="en-US"/>
              </w:rPr>
            </w:pPr>
            <w:r>
              <w:rPr>
                <w:rFonts w:asciiTheme="minorBidi" w:eastAsiaTheme="minorHAnsi" w:hAnsiTheme="minorBidi" w:cstheme="minorBidi"/>
                <w:b/>
                <w:bCs/>
                <w:color w:val="365F91" w:themeColor="accent1" w:themeShade="BF"/>
                <w:sz w:val="20"/>
                <w:szCs w:val="20"/>
                <w:lang w:eastAsia="en-US"/>
              </w:rPr>
              <w:t>OK we confirm.</w:t>
            </w:r>
          </w:p>
        </w:tc>
        <w:tc>
          <w:tcPr>
            <w:tcW w:w="2925" w:type="dxa"/>
            <w:shd w:val="clear" w:color="auto" w:fill="auto"/>
            <w:vAlign w:val="center"/>
          </w:tcPr>
          <w:p w14:paraId="7C381A3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F6260">
              <w:rPr>
                <w:rFonts w:asciiTheme="minorBidi" w:eastAsia="Calibri" w:hAnsiTheme="minorBidi" w:cstheme="minorBidi"/>
                <w:b/>
                <w:bCs/>
                <w:color w:val="0000FF"/>
                <w:sz w:val="20"/>
                <w:szCs w:val="20"/>
                <w:lang w:eastAsia="en-US"/>
              </w:rPr>
              <w:t>Closed</w:t>
            </w:r>
          </w:p>
        </w:tc>
        <w:tc>
          <w:tcPr>
            <w:tcW w:w="2449" w:type="dxa"/>
            <w:vAlign w:val="center"/>
          </w:tcPr>
          <w:p w14:paraId="0F538A0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2E1F4F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17EC4A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4A13261D" w14:textId="77777777" w:rsidTr="00164616">
        <w:trPr>
          <w:trHeight w:val="800"/>
          <w:jc w:val="center"/>
        </w:trPr>
        <w:tc>
          <w:tcPr>
            <w:tcW w:w="1433" w:type="dxa"/>
            <w:shd w:val="clear" w:color="auto" w:fill="auto"/>
            <w:vAlign w:val="center"/>
          </w:tcPr>
          <w:p w14:paraId="381F4C26" w14:textId="77777777" w:rsidR="000D7D2F" w:rsidRPr="004E60B0" w:rsidRDefault="000D7D2F" w:rsidP="000D7D2F">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14:paraId="23B90FD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291C9A">
              <w:rPr>
                <w:rFonts w:asciiTheme="minorBidi" w:eastAsiaTheme="minorHAnsi" w:hAnsiTheme="minorBidi" w:cstheme="minorBidi"/>
                <w:sz w:val="20"/>
                <w:szCs w:val="20"/>
                <w:lang w:eastAsia="en-US"/>
              </w:rPr>
              <w:t>All terminals shall be screw type. VENDOR shall note that each core/pair/etc. of cable shall be wired to dedicated terminal</w:t>
            </w:r>
          </w:p>
        </w:tc>
        <w:tc>
          <w:tcPr>
            <w:tcW w:w="3780" w:type="dxa"/>
            <w:tcBorders>
              <w:top w:val="single" w:sz="4" w:space="0" w:color="auto"/>
              <w:left w:val="single" w:sz="4" w:space="0" w:color="auto"/>
              <w:bottom w:val="single" w:sz="4" w:space="0" w:color="auto"/>
              <w:right w:val="single" w:sz="4" w:space="0" w:color="auto"/>
            </w:tcBorders>
            <w:vAlign w:val="center"/>
          </w:tcPr>
          <w:p w14:paraId="0DA09FBE" w14:textId="77777777" w:rsidR="000D7D2F" w:rsidRPr="00A6732A" w:rsidRDefault="000D7D2F" w:rsidP="000D7D2F">
            <w:pPr>
              <w:widowControl/>
              <w:wordWrap/>
              <w:adjustRightInd/>
              <w:spacing w:line="240" w:lineRule="auto"/>
              <w:jc w:val="center"/>
              <w:textAlignment w:val="auto"/>
              <w:rPr>
                <w:rFonts w:asciiTheme="minorBidi" w:eastAsia="Calibri" w:hAnsiTheme="minorBidi" w:cstheme="minorBidi"/>
                <w:b/>
                <w:bCs/>
                <w:color w:val="365F91" w:themeColor="accent1" w:themeShade="BF"/>
                <w:sz w:val="20"/>
                <w:szCs w:val="20"/>
                <w:lang w:eastAsia="en-US"/>
              </w:rPr>
            </w:pPr>
            <w:r>
              <w:rPr>
                <w:rFonts w:asciiTheme="minorBidi" w:eastAsia="Calibri" w:hAnsiTheme="minorBidi" w:cstheme="minorBidi"/>
                <w:b/>
                <w:bCs/>
                <w:color w:val="365F91" w:themeColor="accent1" w:themeShade="BF"/>
                <w:sz w:val="20"/>
                <w:szCs w:val="20"/>
                <w:lang w:eastAsia="en-US"/>
              </w:rPr>
              <w:t>OK we confirm.</w:t>
            </w:r>
          </w:p>
        </w:tc>
        <w:tc>
          <w:tcPr>
            <w:tcW w:w="2925" w:type="dxa"/>
            <w:shd w:val="clear" w:color="auto" w:fill="auto"/>
            <w:vAlign w:val="center"/>
          </w:tcPr>
          <w:p w14:paraId="661CF53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F6260">
              <w:rPr>
                <w:rFonts w:asciiTheme="minorBidi" w:eastAsia="Calibri" w:hAnsiTheme="minorBidi" w:cstheme="minorBidi"/>
                <w:b/>
                <w:bCs/>
                <w:color w:val="0000FF"/>
                <w:sz w:val="20"/>
                <w:szCs w:val="20"/>
                <w:lang w:eastAsia="en-US"/>
              </w:rPr>
              <w:t>Closed</w:t>
            </w:r>
          </w:p>
        </w:tc>
        <w:tc>
          <w:tcPr>
            <w:tcW w:w="2449" w:type="dxa"/>
            <w:vAlign w:val="center"/>
          </w:tcPr>
          <w:p w14:paraId="7FF7495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4CC5881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101B89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FEFDCA8" w14:textId="77777777" w:rsidTr="00164616">
        <w:trPr>
          <w:trHeight w:val="521"/>
          <w:jc w:val="center"/>
        </w:trPr>
        <w:tc>
          <w:tcPr>
            <w:tcW w:w="1433" w:type="dxa"/>
            <w:shd w:val="clear" w:color="auto" w:fill="auto"/>
            <w:vAlign w:val="center"/>
          </w:tcPr>
          <w:p w14:paraId="5BA9F549" w14:textId="77777777" w:rsidR="000D7D2F" w:rsidRPr="004E60B0" w:rsidRDefault="000D7D2F" w:rsidP="000D7D2F">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14:paraId="2233C7B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291C9A">
              <w:rPr>
                <w:rFonts w:asciiTheme="minorBidi" w:eastAsiaTheme="minorHAnsi" w:hAnsiTheme="minorBidi" w:cstheme="minorBidi"/>
                <w:sz w:val="20"/>
                <w:szCs w:val="20"/>
                <w:lang w:eastAsia="en-US"/>
              </w:rPr>
              <w:t>VENDOR shall specify the estimated power required (non-UPS and UPS)</w:t>
            </w:r>
          </w:p>
        </w:tc>
        <w:tc>
          <w:tcPr>
            <w:tcW w:w="3780" w:type="dxa"/>
            <w:tcBorders>
              <w:top w:val="single" w:sz="4" w:space="0" w:color="auto"/>
              <w:left w:val="single" w:sz="4" w:space="0" w:color="auto"/>
              <w:bottom w:val="single" w:sz="4" w:space="0" w:color="auto"/>
              <w:right w:val="single" w:sz="4" w:space="0" w:color="auto"/>
            </w:tcBorders>
            <w:vAlign w:val="center"/>
          </w:tcPr>
          <w:p w14:paraId="3780806E" w14:textId="77777777" w:rsidR="000D7D2F" w:rsidRPr="00A6732A" w:rsidRDefault="000D7D2F" w:rsidP="000D7D2F">
            <w:pPr>
              <w:widowControl/>
              <w:wordWrap/>
              <w:adjustRightInd/>
              <w:spacing w:line="240" w:lineRule="auto"/>
              <w:jc w:val="center"/>
              <w:textAlignment w:val="auto"/>
              <w:rPr>
                <w:rFonts w:asciiTheme="minorBidi" w:eastAsia="Calibri" w:hAnsiTheme="minorBidi" w:cstheme="minorBidi"/>
                <w:b/>
                <w:bCs/>
                <w:color w:val="365F91" w:themeColor="accent1" w:themeShade="BF"/>
                <w:sz w:val="20"/>
                <w:szCs w:val="20"/>
                <w:lang w:eastAsia="en-US"/>
              </w:rPr>
            </w:pPr>
            <w:r>
              <w:rPr>
                <w:rFonts w:asciiTheme="minorBidi" w:eastAsia="Calibri" w:hAnsiTheme="minorBidi" w:cstheme="minorBidi"/>
                <w:b/>
                <w:bCs/>
                <w:color w:val="365F91" w:themeColor="accent1" w:themeShade="BF"/>
                <w:sz w:val="20"/>
                <w:szCs w:val="20"/>
                <w:lang w:eastAsia="en-US"/>
              </w:rPr>
              <w:t>OK we confirm.</w:t>
            </w:r>
          </w:p>
        </w:tc>
        <w:tc>
          <w:tcPr>
            <w:tcW w:w="2925" w:type="dxa"/>
            <w:shd w:val="clear" w:color="auto" w:fill="auto"/>
            <w:vAlign w:val="center"/>
          </w:tcPr>
          <w:p w14:paraId="57CBDF77" w14:textId="77777777" w:rsidR="000D7D2F" w:rsidRPr="00DE0AC9"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highlight w:val="cyan"/>
                <w:lang w:eastAsia="en-US"/>
              </w:rPr>
            </w:pPr>
            <w:r w:rsidRPr="000D483F">
              <w:rPr>
                <w:rFonts w:asciiTheme="minorBidi" w:eastAsia="Calibri" w:hAnsiTheme="minorBidi" w:cstheme="minorBidi"/>
                <w:b/>
                <w:bCs/>
                <w:color w:val="0000FF"/>
                <w:sz w:val="20"/>
                <w:szCs w:val="20"/>
                <w:lang w:eastAsia="en-US"/>
              </w:rPr>
              <w:t>Vendor description is required</w:t>
            </w:r>
            <w:r w:rsidR="000D483F">
              <w:rPr>
                <w:rFonts w:asciiTheme="minorBidi" w:eastAsia="Calibri" w:hAnsiTheme="minorBidi" w:cstheme="minorBidi"/>
                <w:b/>
                <w:bCs/>
                <w:color w:val="0000FF"/>
                <w:sz w:val="20"/>
                <w:szCs w:val="20"/>
                <w:lang w:eastAsia="en-US"/>
              </w:rPr>
              <w:t>.</w:t>
            </w:r>
          </w:p>
        </w:tc>
        <w:tc>
          <w:tcPr>
            <w:tcW w:w="2449" w:type="dxa"/>
            <w:vAlign w:val="center"/>
          </w:tcPr>
          <w:p w14:paraId="4348BA76" w14:textId="77777777" w:rsidR="000D7D2F" w:rsidRPr="00291C9A" w:rsidRDefault="000D483F" w:rsidP="000D483F">
            <w:pPr>
              <w:widowControl/>
              <w:wordWrap/>
              <w:adjustRightInd/>
              <w:spacing w:line="240" w:lineRule="auto"/>
              <w:jc w:val="center"/>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365F91" w:themeColor="accent1" w:themeShade="BF"/>
                <w:sz w:val="20"/>
                <w:szCs w:val="20"/>
                <w:lang w:eastAsia="en-US"/>
              </w:rPr>
              <w:t>OK we confirm.</w:t>
            </w:r>
          </w:p>
        </w:tc>
        <w:tc>
          <w:tcPr>
            <w:tcW w:w="2501" w:type="dxa"/>
            <w:vAlign w:val="center"/>
          </w:tcPr>
          <w:p w14:paraId="58261FB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499BFAC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8527FF7" w14:textId="77777777" w:rsidTr="00164616">
        <w:trPr>
          <w:trHeight w:val="800"/>
          <w:jc w:val="center"/>
        </w:trPr>
        <w:tc>
          <w:tcPr>
            <w:tcW w:w="1433" w:type="dxa"/>
            <w:shd w:val="clear" w:color="auto" w:fill="auto"/>
            <w:vAlign w:val="center"/>
          </w:tcPr>
          <w:p w14:paraId="2FF126B9" w14:textId="77777777" w:rsidR="000D7D2F" w:rsidRPr="004E60B0" w:rsidRDefault="000D7D2F" w:rsidP="000D7D2F">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14:paraId="51674D44" w14:textId="77777777" w:rsidR="000D7D2F" w:rsidRPr="00F31FF8" w:rsidRDefault="000D7D2F" w:rsidP="000D7D2F">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F31FF8">
              <w:rPr>
                <w:rFonts w:asciiTheme="minorBidi" w:eastAsiaTheme="minorHAnsi" w:hAnsiTheme="minorBidi" w:cstheme="minorBidi"/>
                <w:sz w:val="20"/>
                <w:szCs w:val="20"/>
                <w:lang w:eastAsia="en-US"/>
              </w:rPr>
              <w:t>Cable from LCP/Instruments to Control/Electrical building is by contractor except for special cables( if it is not as per our specifications) which shall be supplied by vendor.</w:t>
            </w:r>
          </w:p>
        </w:tc>
        <w:tc>
          <w:tcPr>
            <w:tcW w:w="3780" w:type="dxa"/>
            <w:tcBorders>
              <w:top w:val="single" w:sz="4" w:space="0" w:color="auto"/>
              <w:left w:val="single" w:sz="4" w:space="0" w:color="auto"/>
              <w:bottom w:val="single" w:sz="4" w:space="0" w:color="auto"/>
              <w:right w:val="single" w:sz="4" w:space="0" w:color="auto"/>
            </w:tcBorders>
            <w:vAlign w:val="center"/>
          </w:tcPr>
          <w:p w14:paraId="030BFD2D" w14:textId="77777777" w:rsidR="000D7D2F" w:rsidRPr="00A6732A" w:rsidRDefault="000D7D2F" w:rsidP="000D7D2F">
            <w:pPr>
              <w:widowControl/>
              <w:wordWrap/>
              <w:adjustRightInd/>
              <w:spacing w:line="240" w:lineRule="auto"/>
              <w:jc w:val="center"/>
              <w:textAlignment w:val="auto"/>
              <w:rPr>
                <w:rFonts w:asciiTheme="minorBidi" w:eastAsiaTheme="minorHAnsi" w:hAnsiTheme="minorBidi" w:cstheme="minorBidi"/>
                <w:b/>
                <w:bCs/>
                <w:color w:val="365F91" w:themeColor="accent1" w:themeShade="BF"/>
                <w:sz w:val="20"/>
                <w:szCs w:val="20"/>
                <w:lang w:eastAsia="en-US"/>
              </w:rPr>
            </w:pPr>
            <w:r>
              <w:rPr>
                <w:rFonts w:asciiTheme="minorBidi" w:eastAsiaTheme="minorHAnsi" w:hAnsiTheme="minorBidi" w:cstheme="minorBidi"/>
                <w:b/>
                <w:bCs/>
                <w:color w:val="365F91" w:themeColor="accent1" w:themeShade="BF"/>
                <w:sz w:val="20"/>
                <w:szCs w:val="20"/>
                <w:lang w:eastAsia="en-US"/>
              </w:rPr>
              <w:t>OK we confirm.</w:t>
            </w:r>
          </w:p>
        </w:tc>
        <w:tc>
          <w:tcPr>
            <w:tcW w:w="2925" w:type="dxa"/>
            <w:shd w:val="clear" w:color="auto" w:fill="auto"/>
            <w:vAlign w:val="center"/>
          </w:tcPr>
          <w:p w14:paraId="7DFC682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49" w:type="dxa"/>
            <w:vAlign w:val="center"/>
          </w:tcPr>
          <w:p w14:paraId="5734CB4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F685B2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17DF5F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9214E67" w14:textId="77777777" w:rsidTr="00164616">
        <w:trPr>
          <w:trHeight w:val="530"/>
          <w:jc w:val="center"/>
        </w:trPr>
        <w:tc>
          <w:tcPr>
            <w:tcW w:w="1433" w:type="dxa"/>
            <w:shd w:val="clear" w:color="auto" w:fill="auto"/>
            <w:vAlign w:val="center"/>
          </w:tcPr>
          <w:p w14:paraId="70040224" w14:textId="77777777" w:rsidR="000D7D2F" w:rsidRPr="004E60B0" w:rsidRDefault="000D7D2F" w:rsidP="000D7D2F">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14:paraId="64D31B75"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eastAsiaTheme="minorHAnsi" w:hAnsiTheme="minorBidi" w:cstheme="minorBidi"/>
                <w:sz w:val="20"/>
                <w:szCs w:val="20"/>
                <w:lang w:eastAsia="en-US"/>
              </w:rPr>
              <w:t>50% of fans shall be AV type. All required accessories to be considered.</w:t>
            </w:r>
          </w:p>
        </w:tc>
        <w:tc>
          <w:tcPr>
            <w:tcW w:w="3780" w:type="dxa"/>
            <w:tcBorders>
              <w:top w:val="single" w:sz="4" w:space="0" w:color="auto"/>
              <w:left w:val="single" w:sz="4" w:space="0" w:color="auto"/>
              <w:bottom w:val="single" w:sz="4" w:space="0" w:color="auto"/>
              <w:right w:val="single" w:sz="4" w:space="0" w:color="auto"/>
            </w:tcBorders>
            <w:vAlign w:val="center"/>
          </w:tcPr>
          <w:p w14:paraId="11D1456D"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shd w:val="clear" w:color="auto" w:fill="auto"/>
            <w:vAlign w:val="center"/>
          </w:tcPr>
          <w:p w14:paraId="24612BF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49" w:type="dxa"/>
            <w:vAlign w:val="center"/>
          </w:tcPr>
          <w:p w14:paraId="3EE11DA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D3BE8A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E59766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4575AB9" w14:textId="77777777" w:rsidTr="00164616">
        <w:trPr>
          <w:trHeight w:val="530"/>
          <w:jc w:val="center"/>
        </w:trPr>
        <w:tc>
          <w:tcPr>
            <w:tcW w:w="1433" w:type="dxa"/>
            <w:shd w:val="clear" w:color="auto" w:fill="auto"/>
            <w:vAlign w:val="center"/>
          </w:tcPr>
          <w:p w14:paraId="7DC9833B" w14:textId="77777777" w:rsidR="000D7D2F" w:rsidRPr="004E60B0" w:rsidRDefault="000D7D2F" w:rsidP="000D7D2F">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14:paraId="36BC6904" w14:textId="77777777" w:rsidR="000D7D2F" w:rsidRPr="00F31FF8" w:rsidRDefault="000D7D2F" w:rsidP="000D7D2F">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F31FF8">
              <w:rPr>
                <w:rFonts w:asciiTheme="minorBidi" w:eastAsiaTheme="minorHAnsi" w:hAnsiTheme="minorBidi" w:cstheme="minorBidi"/>
                <w:sz w:val="20"/>
                <w:szCs w:val="20"/>
                <w:lang w:eastAsia="en-US"/>
              </w:rPr>
              <w:t>Vibration switch to be (EExd,IIB,T4, IP65,  suitable for 110V@1A rating with 24VDC signal ), please confirm.</w:t>
            </w:r>
          </w:p>
        </w:tc>
        <w:tc>
          <w:tcPr>
            <w:tcW w:w="3780" w:type="dxa"/>
            <w:tcBorders>
              <w:top w:val="single" w:sz="4" w:space="0" w:color="auto"/>
              <w:left w:val="single" w:sz="4" w:space="0" w:color="auto"/>
              <w:bottom w:val="single" w:sz="4" w:space="0" w:color="auto"/>
              <w:right w:val="single" w:sz="4" w:space="0" w:color="auto"/>
            </w:tcBorders>
            <w:vAlign w:val="center"/>
          </w:tcPr>
          <w:p w14:paraId="75159E95"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shd w:val="clear" w:color="auto" w:fill="auto"/>
            <w:vAlign w:val="center"/>
          </w:tcPr>
          <w:p w14:paraId="5971BC0E" w14:textId="77777777" w:rsidR="000D7D2F" w:rsidRPr="009D187F"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D187F">
              <w:rPr>
                <w:rFonts w:asciiTheme="minorBidi" w:eastAsia="Calibri" w:hAnsiTheme="minorBidi" w:cstheme="minorBidi"/>
                <w:b/>
                <w:bCs/>
                <w:color w:val="0000FF"/>
                <w:sz w:val="20"/>
                <w:szCs w:val="20"/>
                <w:lang w:eastAsia="en-US"/>
              </w:rPr>
              <w:t>110V@10A rating is correct.</w:t>
            </w:r>
          </w:p>
        </w:tc>
        <w:tc>
          <w:tcPr>
            <w:tcW w:w="2449" w:type="dxa"/>
            <w:vAlign w:val="center"/>
          </w:tcPr>
          <w:p w14:paraId="7B483DB9" w14:textId="77777777" w:rsidR="009D187F" w:rsidRPr="009D187F" w:rsidRDefault="009D187F" w:rsidP="009D187F">
            <w:pPr>
              <w:widowControl/>
              <w:wordWrap/>
              <w:adjustRightInd/>
              <w:spacing w:line="240" w:lineRule="auto"/>
              <w:jc w:val="center"/>
              <w:textAlignment w:val="auto"/>
              <w:rPr>
                <w:rFonts w:asciiTheme="minorBidi" w:eastAsia="Calibri" w:hAnsiTheme="minorBidi" w:cstheme="minorBidi"/>
                <w:b/>
                <w:bCs/>
                <w:color w:val="365F91" w:themeColor="accent1" w:themeShade="BF"/>
                <w:sz w:val="20"/>
                <w:szCs w:val="20"/>
                <w:lang w:eastAsia="en-US"/>
              </w:rPr>
            </w:pPr>
            <w:r w:rsidRPr="009D187F">
              <w:rPr>
                <w:rFonts w:asciiTheme="minorBidi" w:eastAsia="Calibri" w:hAnsiTheme="minorBidi" w:cstheme="minorBidi"/>
                <w:b/>
                <w:bCs/>
                <w:color w:val="365F91" w:themeColor="accent1" w:themeShade="BF"/>
                <w:sz w:val="20"/>
                <w:szCs w:val="20"/>
                <w:lang w:eastAsia="en-US"/>
              </w:rPr>
              <w:t>Please clarify if there’s reset coil or not. If yes, this 100V is related to reset coil or contact rate or both? Please clarify voltage level in this condition.</w:t>
            </w:r>
          </w:p>
        </w:tc>
        <w:tc>
          <w:tcPr>
            <w:tcW w:w="2501" w:type="dxa"/>
            <w:vAlign w:val="center"/>
          </w:tcPr>
          <w:p w14:paraId="1D74DDD7" w14:textId="4BF90904" w:rsidR="000D7D2F" w:rsidRPr="00291C9A" w:rsidRDefault="00756633"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Both.</w:t>
            </w:r>
          </w:p>
        </w:tc>
        <w:tc>
          <w:tcPr>
            <w:tcW w:w="3836" w:type="dxa"/>
            <w:vAlign w:val="center"/>
          </w:tcPr>
          <w:p w14:paraId="276F4FD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FBEB463" w14:textId="77777777" w:rsidTr="00F56368">
        <w:trPr>
          <w:jc w:val="center"/>
        </w:trPr>
        <w:tc>
          <w:tcPr>
            <w:tcW w:w="22561" w:type="dxa"/>
            <w:gridSpan w:val="7"/>
            <w:shd w:val="clear" w:color="auto" w:fill="D9D9D9" w:themeFill="background1" w:themeFillShade="D9"/>
          </w:tcPr>
          <w:p w14:paraId="56406710" w14:textId="77777777" w:rsidR="000D7D2F" w:rsidRPr="00A6732A" w:rsidRDefault="000D7D2F" w:rsidP="000D7D2F">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A6732A">
              <w:rPr>
                <w:b/>
                <w:bCs/>
                <w:i/>
                <w:iCs/>
                <w:color w:val="C00000"/>
                <w:sz w:val="24"/>
                <w:szCs w:val="24"/>
              </w:rPr>
              <w:t>SAFETY</w:t>
            </w:r>
          </w:p>
        </w:tc>
      </w:tr>
      <w:tr w:rsidR="000D7D2F" w:rsidRPr="000A788D" w14:paraId="21BAB01D" w14:textId="77777777" w:rsidTr="00164616">
        <w:trPr>
          <w:trHeight w:val="422"/>
          <w:jc w:val="center"/>
        </w:trPr>
        <w:tc>
          <w:tcPr>
            <w:tcW w:w="1433" w:type="dxa"/>
            <w:vAlign w:val="center"/>
          </w:tcPr>
          <w:p w14:paraId="521B4987" w14:textId="77777777" w:rsidR="000D7D2F" w:rsidRPr="004E60B0" w:rsidRDefault="000D7D2F" w:rsidP="000D7D2F">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7BE09AC7" w14:textId="77777777" w:rsidR="000D7D2F" w:rsidRPr="00291C9A" w:rsidRDefault="000D7D2F" w:rsidP="000D7D2F">
            <w:pPr>
              <w:spacing w:line="240" w:lineRule="auto"/>
              <w:jc w:val="left"/>
              <w:rPr>
                <w:rFonts w:asciiTheme="minorBidi" w:eastAsia="SimSun" w:hAnsiTheme="minorBidi" w:cstheme="minorBidi"/>
                <w:sz w:val="20"/>
                <w:szCs w:val="20"/>
                <w:lang w:eastAsia="zh-CN"/>
              </w:rPr>
            </w:pPr>
            <w:r w:rsidRPr="00291C9A">
              <w:rPr>
                <w:rFonts w:asciiTheme="minorBidi" w:eastAsia="SimSun" w:hAnsiTheme="minorBidi" w:cstheme="minorBidi"/>
                <w:sz w:val="20"/>
                <w:szCs w:val="20"/>
                <w:lang w:eastAsia="zh-CN"/>
              </w:rPr>
              <w:t xml:space="preserve">All electrical equipment shall be </w:t>
            </w:r>
            <w:r w:rsidRPr="00F31FF8">
              <w:rPr>
                <w:rFonts w:asciiTheme="minorBidi" w:eastAsia="SimSun" w:hAnsiTheme="minorBidi" w:cstheme="minorBidi"/>
                <w:sz w:val="20"/>
                <w:szCs w:val="20"/>
                <w:lang w:eastAsia="zh-CN"/>
              </w:rPr>
              <w:t>certified for Zone IIB, T3.</w:t>
            </w:r>
          </w:p>
        </w:tc>
        <w:tc>
          <w:tcPr>
            <w:tcW w:w="3780" w:type="dxa"/>
            <w:vAlign w:val="center"/>
          </w:tcPr>
          <w:p w14:paraId="729EC338" w14:textId="77777777" w:rsidR="000D7D2F" w:rsidRPr="00A6732A" w:rsidRDefault="000D7D2F" w:rsidP="000D7D2F">
            <w:pPr>
              <w:spacing w:line="240" w:lineRule="auto"/>
              <w:jc w:val="center"/>
              <w:rPr>
                <w:rFonts w:asciiTheme="minorBidi" w:eastAsia="SimSun" w:hAnsiTheme="minorBidi" w:cstheme="minorBidi"/>
                <w:b/>
                <w:bCs/>
                <w:color w:val="365F91" w:themeColor="accent1" w:themeShade="BF"/>
                <w:sz w:val="20"/>
                <w:szCs w:val="20"/>
                <w:lang w:eastAsia="zh-CN"/>
              </w:rPr>
            </w:pPr>
            <w:r>
              <w:rPr>
                <w:rFonts w:asciiTheme="minorBidi" w:eastAsia="SimSun" w:hAnsiTheme="minorBidi" w:cstheme="minorBidi"/>
                <w:b/>
                <w:bCs/>
                <w:color w:val="365F91" w:themeColor="accent1" w:themeShade="BF"/>
                <w:sz w:val="20"/>
                <w:szCs w:val="20"/>
                <w:lang w:eastAsia="zh-CN"/>
              </w:rPr>
              <w:t>OK we confirm.</w:t>
            </w:r>
          </w:p>
        </w:tc>
        <w:tc>
          <w:tcPr>
            <w:tcW w:w="2925" w:type="dxa"/>
            <w:vAlign w:val="center"/>
          </w:tcPr>
          <w:p w14:paraId="4FB4302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4EA84F4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501" w:type="dxa"/>
            <w:vAlign w:val="center"/>
          </w:tcPr>
          <w:p w14:paraId="29F5AA4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3836" w:type="dxa"/>
            <w:vAlign w:val="center"/>
          </w:tcPr>
          <w:p w14:paraId="5092906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0D7D2F" w:rsidRPr="000A788D" w14:paraId="62549F58" w14:textId="77777777" w:rsidTr="00164616">
        <w:trPr>
          <w:jc w:val="center"/>
        </w:trPr>
        <w:tc>
          <w:tcPr>
            <w:tcW w:w="1433" w:type="dxa"/>
            <w:vAlign w:val="center"/>
          </w:tcPr>
          <w:p w14:paraId="12030335" w14:textId="77777777" w:rsidR="000D7D2F" w:rsidRPr="004E60B0" w:rsidRDefault="000D7D2F" w:rsidP="000D7D2F">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189EC459" w14:textId="77777777" w:rsidR="000D7D2F" w:rsidRPr="00291C9A" w:rsidRDefault="000D7D2F" w:rsidP="000D7D2F">
            <w:pPr>
              <w:spacing w:line="240" w:lineRule="auto"/>
              <w:jc w:val="left"/>
              <w:rPr>
                <w:rFonts w:asciiTheme="minorBidi" w:eastAsia="SimSun" w:hAnsiTheme="minorBidi" w:cstheme="minorBidi"/>
                <w:sz w:val="20"/>
                <w:szCs w:val="20"/>
                <w:lang w:eastAsia="zh-CN"/>
              </w:rPr>
            </w:pPr>
            <w:r w:rsidRPr="00291C9A">
              <w:rPr>
                <w:rFonts w:asciiTheme="minorBidi" w:eastAsia="SimSun" w:hAnsiTheme="minorBidi" w:cstheme="minorBidi"/>
                <w:sz w:val="20"/>
                <w:szCs w:val="20"/>
                <w:lang w:eastAsia="zh-CN"/>
              </w:rPr>
              <w:t>The sound pressure level anywhere in the work area shall not exceed 85 dBA.</w:t>
            </w:r>
          </w:p>
        </w:tc>
        <w:tc>
          <w:tcPr>
            <w:tcW w:w="3780" w:type="dxa"/>
            <w:vAlign w:val="center"/>
          </w:tcPr>
          <w:p w14:paraId="1DDF57BC" w14:textId="77777777" w:rsidR="000D7D2F" w:rsidRPr="00A6732A" w:rsidRDefault="000D7D2F" w:rsidP="000D7D2F">
            <w:pPr>
              <w:spacing w:line="240" w:lineRule="auto"/>
              <w:jc w:val="center"/>
              <w:rPr>
                <w:rFonts w:asciiTheme="minorBidi" w:eastAsia="SimSun" w:hAnsiTheme="minorBidi" w:cstheme="minorBidi"/>
                <w:b/>
                <w:bCs/>
                <w:color w:val="365F91" w:themeColor="accent1" w:themeShade="BF"/>
                <w:sz w:val="20"/>
                <w:szCs w:val="20"/>
                <w:lang w:eastAsia="zh-CN"/>
              </w:rPr>
            </w:pPr>
            <w:r>
              <w:rPr>
                <w:rFonts w:asciiTheme="minorBidi" w:eastAsia="SimSun" w:hAnsiTheme="minorBidi" w:cstheme="minorBidi"/>
                <w:b/>
                <w:bCs/>
                <w:color w:val="365F91" w:themeColor="accent1" w:themeShade="BF"/>
                <w:sz w:val="20"/>
                <w:szCs w:val="20"/>
                <w:lang w:eastAsia="zh-CN"/>
              </w:rPr>
              <w:t>OK we confirm.</w:t>
            </w:r>
          </w:p>
        </w:tc>
        <w:tc>
          <w:tcPr>
            <w:tcW w:w="2925" w:type="dxa"/>
            <w:vAlign w:val="center"/>
          </w:tcPr>
          <w:p w14:paraId="1C35932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4E5A059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501" w:type="dxa"/>
            <w:vAlign w:val="center"/>
          </w:tcPr>
          <w:p w14:paraId="6E948EC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3836" w:type="dxa"/>
            <w:vAlign w:val="center"/>
          </w:tcPr>
          <w:p w14:paraId="5437235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0D7D2F" w:rsidRPr="000A788D" w14:paraId="214941AC" w14:textId="77777777" w:rsidTr="00F56368">
        <w:trPr>
          <w:jc w:val="center"/>
        </w:trPr>
        <w:tc>
          <w:tcPr>
            <w:tcW w:w="22561" w:type="dxa"/>
            <w:gridSpan w:val="7"/>
            <w:shd w:val="clear" w:color="auto" w:fill="D9D9D9" w:themeFill="background1" w:themeFillShade="D9"/>
          </w:tcPr>
          <w:p w14:paraId="6371D6C5" w14:textId="77777777" w:rsidR="000D7D2F" w:rsidRPr="00A6732A" w:rsidRDefault="000D7D2F" w:rsidP="000D7D2F">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A6732A">
              <w:rPr>
                <w:b/>
                <w:bCs/>
                <w:i/>
                <w:iCs/>
                <w:color w:val="C00000"/>
                <w:sz w:val="24"/>
                <w:szCs w:val="24"/>
              </w:rPr>
              <w:t>ELECTRICAL</w:t>
            </w:r>
          </w:p>
        </w:tc>
      </w:tr>
      <w:tr w:rsidR="000D7D2F" w:rsidRPr="000A788D" w14:paraId="71ECC92E" w14:textId="77777777" w:rsidTr="00164616">
        <w:trPr>
          <w:trHeight w:val="503"/>
          <w:jc w:val="center"/>
        </w:trPr>
        <w:tc>
          <w:tcPr>
            <w:tcW w:w="1433" w:type="dxa"/>
            <w:vAlign w:val="center"/>
          </w:tcPr>
          <w:p w14:paraId="126931DD"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68AA9E9C"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Electrical system scope of work shall be clarified by vendor &amp; any deviation shall be reported.</w:t>
            </w:r>
          </w:p>
        </w:tc>
        <w:tc>
          <w:tcPr>
            <w:tcW w:w="3780" w:type="dxa"/>
            <w:tcBorders>
              <w:top w:val="single" w:sz="4" w:space="0" w:color="000000"/>
              <w:left w:val="single" w:sz="4" w:space="0" w:color="000000"/>
              <w:bottom w:val="single" w:sz="4" w:space="0" w:color="000000"/>
              <w:right w:val="single" w:sz="4" w:space="0" w:color="000000"/>
            </w:tcBorders>
            <w:vAlign w:val="center"/>
          </w:tcPr>
          <w:p w14:paraId="7493B0C4"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60F1573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25AB0D1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2E21920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8EC079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7014010" w14:textId="77777777" w:rsidTr="00164616">
        <w:trPr>
          <w:trHeight w:val="557"/>
          <w:jc w:val="center"/>
        </w:trPr>
        <w:tc>
          <w:tcPr>
            <w:tcW w:w="1433" w:type="dxa"/>
            <w:vAlign w:val="center"/>
          </w:tcPr>
          <w:p w14:paraId="23EEDDED"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1DC49C73"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Vendor list &amp; sub vendor list of manufacture shall be according to project AVL.</w:t>
            </w:r>
          </w:p>
        </w:tc>
        <w:tc>
          <w:tcPr>
            <w:tcW w:w="3780" w:type="dxa"/>
            <w:tcBorders>
              <w:top w:val="single" w:sz="4" w:space="0" w:color="000000"/>
              <w:left w:val="single" w:sz="4" w:space="0" w:color="000000"/>
              <w:bottom w:val="single" w:sz="4" w:space="0" w:color="000000"/>
              <w:right w:val="single" w:sz="4" w:space="0" w:color="000000"/>
            </w:tcBorders>
            <w:vAlign w:val="center"/>
          </w:tcPr>
          <w:p w14:paraId="1AB2A8F8"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5308E69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178421E7"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431560F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26362A4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2808AC9" w14:textId="77777777" w:rsidTr="00164616">
        <w:trPr>
          <w:trHeight w:val="701"/>
          <w:jc w:val="center"/>
        </w:trPr>
        <w:tc>
          <w:tcPr>
            <w:tcW w:w="1433" w:type="dxa"/>
            <w:vAlign w:val="center"/>
          </w:tcPr>
          <w:p w14:paraId="56035DDC"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5A3495AA"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All electrical equipment shall comply with electrical references &amp; standard that mentioned on material requisition. (IPS-E-EL-100)</w:t>
            </w:r>
          </w:p>
        </w:tc>
        <w:tc>
          <w:tcPr>
            <w:tcW w:w="3780" w:type="dxa"/>
            <w:tcBorders>
              <w:top w:val="single" w:sz="4" w:space="0" w:color="000000"/>
              <w:left w:val="single" w:sz="4" w:space="0" w:color="000000"/>
              <w:bottom w:val="single" w:sz="4" w:space="0" w:color="000000"/>
              <w:right w:val="single" w:sz="4" w:space="0" w:color="000000"/>
            </w:tcBorders>
            <w:vAlign w:val="center"/>
          </w:tcPr>
          <w:p w14:paraId="2E5E854F"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7B2CE66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04904BA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2EB1E7C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A16A9E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1CB7B60E" w14:textId="77777777" w:rsidTr="00164616">
        <w:trPr>
          <w:trHeight w:val="719"/>
          <w:jc w:val="center"/>
        </w:trPr>
        <w:tc>
          <w:tcPr>
            <w:tcW w:w="1433" w:type="dxa"/>
            <w:vAlign w:val="center"/>
          </w:tcPr>
          <w:p w14:paraId="28591DB5"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7DD576AD"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Motor shall be manufactured &amp; tested in accordance with the latest applicable sections of the IEC standards. Project specification shall be applied as well.</w:t>
            </w:r>
          </w:p>
        </w:tc>
        <w:tc>
          <w:tcPr>
            <w:tcW w:w="3780" w:type="dxa"/>
            <w:tcBorders>
              <w:top w:val="single" w:sz="4" w:space="0" w:color="000000"/>
              <w:left w:val="single" w:sz="4" w:space="0" w:color="000000"/>
              <w:bottom w:val="single" w:sz="4" w:space="0" w:color="000000"/>
              <w:right w:val="single" w:sz="4" w:space="0" w:color="000000"/>
            </w:tcBorders>
            <w:vAlign w:val="center"/>
          </w:tcPr>
          <w:p w14:paraId="0136C775"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2D8E89A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5044983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728FC68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0BF79F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F27BB89" w14:textId="77777777" w:rsidTr="00164616">
        <w:trPr>
          <w:trHeight w:val="593"/>
          <w:jc w:val="center"/>
        </w:trPr>
        <w:tc>
          <w:tcPr>
            <w:tcW w:w="1433" w:type="dxa"/>
            <w:vAlign w:val="center"/>
          </w:tcPr>
          <w:p w14:paraId="4ECFF414"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1AD37790"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Environmental criteria for design of electrical systems that shall be considered by vendor (According to Electrical System Design Criteria)</w:t>
            </w:r>
          </w:p>
        </w:tc>
        <w:tc>
          <w:tcPr>
            <w:tcW w:w="3780" w:type="dxa"/>
            <w:tcBorders>
              <w:top w:val="single" w:sz="4" w:space="0" w:color="000000"/>
              <w:left w:val="single" w:sz="4" w:space="0" w:color="000000"/>
              <w:bottom w:val="single" w:sz="4" w:space="0" w:color="000000"/>
              <w:right w:val="single" w:sz="4" w:space="0" w:color="000000"/>
            </w:tcBorders>
            <w:vAlign w:val="center"/>
          </w:tcPr>
          <w:p w14:paraId="3D9E900D"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07091A2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033D962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CB50D6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8D143E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BFF00C8" w14:textId="77777777" w:rsidTr="00164616">
        <w:trPr>
          <w:trHeight w:val="629"/>
          <w:jc w:val="center"/>
        </w:trPr>
        <w:tc>
          <w:tcPr>
            <w:tcW w:w="1433" w:type="dxa"/>
            <w:vAlign w:val="center"/>
          </w:tcPr>
          <w:p w14:paraId="0252218F"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23DE1390"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Hazard Area classification, Gas group and temperature class of motor shall be at least Exd, IIB, T3, with protection degree of IP54 for motor enclosure and IP55 for terminal box.</w:t>
            </w:r>
          </w:p>
        </w:tc>
        <w:tc>
          <w:tcPr>
            <w:tcW w:w="3780" w:type="dxa"/>
            <w:tcBorders>
              <w:top w:val="single" w:sz="4" w:space="0" w:color="000000"/>
              <w:left w:val="single" w:sz="4" w:space="0" w:color="000000"/>
              <w:bottom w:val="single" w:sz="4" w:space="0" w:color="000000"/>
              <w:right w:val="single" w:sz="4" w:space="0" w:color="000000"/>
            </w:tcBorders>
            <w:vAlign w:val="center"/>
          </w:tcPr>
          <w:p w14:paraId="19A14007"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 xml:space="preserve"> OK we confirm.</w:t>
            </w:r>
          </w:p>
        </w:tc>
        <w:tc>
          <w:tcPr>
            <w:tcW w:w="2925" w:type="dxa"/>
            <w:vAlign w:val="center"/>
          </w:tcPr>
          <w:p w14:paraId="5A22065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6659069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0060009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E0474B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3D5F8190" w14:textId="77777777" w:rsidTr="00164616">
        <w:trPr>
          <w:trHeight w:val="764"/>
          <w:jc w:val="center"/>
        </w:trPr>
        <w:tc>
          <w:tcPr>
            <w:tcW w:w="1433" w:type="dxa"/>
            <w:vAlign w:val="center"/>
          </w:tcPr>
          <w:p w14:paraId="50CDA83C"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7CBBECBF"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All accessories related to cable entry/termination in electrical equipment (motors, JBs, etc.) such as cable glands &amp; etc. shall be supplied by vendor.</w:t>
            </w:r>
          </w:p>
        </w:tc>
        <w:tc>
          <w:tcPr>
            <w:tcW w:w="3780" w:type="dxa"/>
            <w:tcBorders>
              <w:top w:val="single" w:sz="4" w:space="0" w:color="000000"/>
              <w:left w:val="single" w:sz="4" w:space="0" w:color="000000"/>
              <w:bottom w:val="single" w:sz="4" w:space="0" w:color="000000"/>
              <w:right w:val="single" w:sz="4" w:space="0" w:color="000000"/>
            </w:tcBorders>
            <w:vAlign w:val="center"/>
          </w:tcPr>
          <w:p w14:paraId="50764B41"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6531DDC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4516A52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10CA1B3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3483BFB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8390DAD" w14:textId="77777777" w:rsidTr="00164616">
        <w:trPr>
          <w:trHeight w:val="899"/>
          <w:jc w:val="center"/>
        </w:trPr>
        <w:tc>
          <w:tcPr>
            <w:tcW w:w="1433" w:type="dxa"/>
            <w:vAlign w:val="center"/>
          </w:tcPr>
          <w:p w14:paraId="13FA4B3B"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0424C8B7" w14:textId="77777777" w:rsidR="000D7D2F" w:rsidRPr="00291C9A"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291C9A">
              <w:rPr>
                <w:rFonts w:asciiTheme="minorBidi" w:hAnsiTheme="minorBidi" w:cstheme="minorBidi"/>
                <w:color w:val="000000"/>
                <w:sz w:val="20"/>
                <w:szCs w:val="20"/>
              </w:rPr>
              <w:t>Load list shall include all motor &amp; non-motor (if there is). For motors, Mechanical power (BHP), Rated power, efficiency, power factor and rated current shall be specified in the proposal.</w:t>
            </w:r>
          </w:p>
        </w:tc>
        <w:tc>
          <w:tcPr>
            <w:tcW w:w="3780" w:type="dxa"/>
            <w:tcBorders>
              <w:top w:val="single" w:sz="4" w:space="0" w:color="000000"/>
              <w:left w:val="single" w:sz="4" w:space="0" w:color="000000"/>
              <w:bottom w:val="single" w:sz="4" w:space="0" w:color="000000"/>
              <w:right w:val="single" w:sz="4" w:space="0" w:color="000000"/>
            </w:tcBorders>
            <w:vAlign w:val="center"/>
          </w:tcPr>
          <w:p w14:paraId="1234C364"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 Will be submitted after PO.</w:t>
            </w:r>
          </w:p>
        </w:tc>
        <w:tc>
          <w:tcPr>
            <w:tcW w:w="2925" w:type="dxa"/>
            <w:vAlign w:val="center"/>
          </w:tcPr>
          <w:p w14:paraId="0D387B9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4AE931E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F2C6F0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16ABCF3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A198778" w14:textId="77777777" w:rsidTr="00164616">
        <w:trPr>
          <w:trHeight w:val="719"/>
          <w:jc w:val="center"/>
        </w:trPr>
        <w:tc>
          <w:tcPr>
            <w:tcW w:w="1433" w:type="dxa"/>
            <w:vAlign w:val="center"/>
          </w:tcPr>
          <w:p w14:paraId="1FCE957E"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5349CEFA"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API factor, effect of ambient condition especially de-rate factor for altitude shall be considered for specifying rated power of motor and procedure of obtaining rated power of motor from BHP shall be cleared in the proposal.</w:t>
            </w:r>
          </w:p>
        </w:tc>
        <w:tc>
          <w:tcPr>
            <w:tcW w:w="3780" w:type="dxa"/>
            <w:tcBorders>
              <w:top w:val="single" w:sz="4" w:space="0" w:color="000000"/>
              <w:left w:val="single" w:sz="4" w:space="0" w:color="000000"/>
              <w:bottom w:val="single" w:sz="4" w:space="0" w:color="000000"/>
              <w:right w:val="single" w:sz="4" w:space="0" w:color="000000"/>
            </w:tcBorders>
            <w:vAlign w:val="center"/>
          </w:tcPr>
          <w:p w14:paraId="51961C3E"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06C6650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041F2DC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3B2B78B8"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0DC2ED62"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2B6BF20E" w14:textId="77777777" w:rsidTr="00164616">
        <w:trPr>
          <w:trHeight w:val="521"/>
          <w:jc w:val="center"/>
        </w:trPr>
        <w:tc>
          <w:tcPr>
            <w:tcW w:w="1433" w:type="dxa"/>
            <w:vAlign w:val="center"/>
          </w:tcPr>
          <w:p w14:paraId="106EC948"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052C9BF6"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A complete set of spare parts for commissioning shall be supplied for each motor.</w:t>
            </w:r>
          </w:p>
        </w:tc>
        <w:tc>
          <w:tcPr>
            <w:tcW w:w="3780" w:type="dxa"/>
            <w:tcBorders>
              <w:top w:val="single" w:sz="4" w:space="0" w:color="000000"/>
              <w:left w:val="single" w:sz="4" w:space="0" w:color="000000"/>
              <w:bottom w:val="single" w:sz="4" w:space="0" w:color="000000"/>
              <w:right w:val="single" w:sz="4" w:space="0" w:color="000000"/>
            </w:tcBorders>
            <w:vAlign w:val="center"/>
          </w:tcPr>
          <w:p w14:paraId="1B67E6D0"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7C0E871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54623D4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7D67DD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AA5F31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43F0A1A9" w14:textId="77777777" w:rsidTr="00164616">
        <w:trPr>
          <w:trHeight w:val="602"/>
          <w:jc w:val="center"/>
        </w:trPr>
        <w:tc>
          <w:tcPr>
            <w:tcW w:w="1433" w:type="dxa"/>
            <w:vAlign w:val="center"/>
          </w:tcPr>
          <w:p w14:paraId="6731D31B"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7D7CB2B5"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The equipment shall be factory tested. Certified copies of test reports shall be submitted to the purchaser.</w:t>
            </w:r>
          </w:p>
        </w:tc>
        <w:tc>
          <w:tcPr>
            <w:tcW w:w="3780" w:type="dxa"/>
            <w:tcBorders>
              <w:top w:val="single" w:sz="4" w:space="0" w:color="000000"/>
              <w:left w:val="single" w:sz="4" w:space="0" w:color="000000"/>
              <w:bottom w:val="single" w:sz="4" w:space="0" w:color="000000"/>
              <w:right w:val="single" w:sz="4" w:space="0" w:color="000000"/>
            </w:tcBorders>
            <w:vAlign w:val="center"/>
          </w:tcPr>
          <w:p w14:paraId="33E0CC48"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5209A9D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57C4919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2B121F74"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14D778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7B93AE8B" w14:textId="77777777" w:rsidTr="00164616">
        <w:trPr>
          <w:trHeight w:val="521"/>
          <w:jc w:val="center"/>
        </w:trPr>
        <w:tc>
          <w:tcPr>
            <w:tcW w:w="1433" w:type="dxa"/>
            <w:vAlign w:val="center"/>
          </w:tcPr>
          <w:p w14:paraId="01769BDA"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3E45AA4D"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Supplier shall design the routing of the power &amp; control cable inside package.</w:t>
            </w:r>
          </w:p>
        </w:tc>
        <w:tc>
          <w:tcPr>
            <w:tcW w:w="3780" w:type="dxa"/>
            <w:tcBorders>
              <w:top w:val="single" w:sz="4" w:space="0" w:color="000000"/>
              <w:left w:val="single" w:sz="4" w:space="0" w:color="000000"/>
              <w:bottom w:val="single" w:sz="4" w:space="0" w:color="000000"/>
              <w:right w:val="single" w:sz="4" w:space="0" w:color="000000"/>
            </w:tcBorders>
            <w:vAlign w:val="center"/>
          </w:tcPr>
          <w:p w14:paraId="11A316FB"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38B5534E"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1F49B30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966B9C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24F23979"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1B4B922E" w14:textId="77777777" w:rsidTr="00164616">
        <w:trPr>
          <w:trHeight w:val="1187"/>
          <w:jc w:val="center"/>
        </w:trPr>
        <w:tc>
          <w:tcPr>
            <w:tcW w:w="1433" w:type="dxa"/>
            <w:vAlign w:val="center"/>
          </w:tcPr>
          <w:p w14:paraId="6B9C17A9"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5E449053"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Supply of cables between Junction boxes and Package control panel is in vendor scope of work. In other word, All cabling listed in “Customer cable table” shall be supplied and connected by customer/contractor.</w:t>
            </w:r>
          </w:p>
          <w:p w14:paraId="0761A995" w14:textId="77777777" w:rsidR="000D7D2F" w:rsidRPr="00F31FF8"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F31FF8">
              <w:rPr>
                <w:rFonts w:asciiTheme="minorBidi" w:hAnsiTheme="minorBidi" w:cstheme="minorBidi"/>
                <w:color w:val="000000"/>
                <w:sz w:val="20"/>
                <w:szCs w:val="20"/>
              </w:rPr>
              <w:t>Cables shall be according to “BK-GNRAL-PEDCO-000-EL-SP-0014”.</w:t>
            </w:r>
          </w:p>
        </w:tc>
        <w:tc>
          <w:tcPr>
            <w:tcW w:w="3780" w:type="dxa"/>
            <w:tcBorders>
              <w:top w:val="single" w:sz="4" w:space="0" w:color="000000"/>
              <w:left w:val="single" w:sz="4" w:space="0" w:color="000000"/>
              <w:bottom w:val="single" w:sz="4" w:space="0" w:color="000000"/>
              <w:right w:val="single" w:sz="4" w:space="0" w:color="000000"/>
            </w:tcBorders>
            <w:vAlign w:val="center"/>
          </w:tcPr>
          <w:p w14:paraId="48B35C0C"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23DF0490"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3DBED7BD"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5D6735D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B8869B1"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004E0D26" w14:textId="77777777" w:rsidTr="00164616">
        <w:trPr>
          <w:trHeight w:val="602"/>
          <w:jc w:val="center"/>
        </w:trPr>
        <w:tc>
          <w:tcPr>
            <w:tcW w:w="1433" w:type="dxa"/>
            <w:vAlign w:val="center"/>
          </w:tcPr>
          <w:p w14:paraId="3D33B13F"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0323A31E" w14:textId="77777777" w:rsidR="000D7D2F" w:rsidRPr="00291C9A" w:rsidRDefault="000D7D2F" w:rsidP="000D7D2F">
            <w:pPr>
              <w:widowControl/>
              <w:wordWrap/>
              <w:adjustRightInd/>
              <w:spacing w:line="240" w:lineRule="auto"/>
              <w:jc w:val="left"/>
              <w:textAlignment w:val="auto"/>
              <w:rPr>
                <w:rFonts w:asciiTheme="minorBidi" w:hAnsiTheme="minorBidi" w:cstheme="minorBidi"/>
                <w:color w:val="000000"/>
                <w:sz w:val="20"/>
                <w:szCs w:val="20"/>
              </w:rPr>
            </w:pPr>
            <w:r w:rsidRPr="00291C9A">
              <w:rPr>
                <w:rFonts w:asciiTheme="minorBidi" w:hAnsiTheme="minorBidi" w:cstheme="minorBidi"/>
                <w:color w:val="000000"/>
                <w:sz w:val="20"/>
                <w:szCs w:val="20"/>
              </w:rPr>
              <w:t>If UPS &amp; batteries are required, vendor shall provide all necessary documents (such as calculation, list etc.) &amp; supply required equipment according to purchaser standards.</w:t>
            </w:r>
          </w:p>
        </w:tc>
        <w:tc>
          <w:tcPr>
            <w:tcW w:w="3780" w:type="dxa"/>
            <w:tcBorders>
              <w:top w:val="single" w:sz="4" w:space="0" w:color="000000"/>
              <w:left w:val="single" w:sz="4" w:space="0" w:color="000000"/>
              <w:bottom w:val="single" w:sz="4" w:space="0" w:color="000000"/>
              <w:right w:val="single" w:sz="4" w:space="0" w:color="000000"/>
            </w:tcBorders>
            <w:vAlign w:val="center"/>
          </w:tcPr>
          <w:p w14:paraId="09357897"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635FDF4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7006380B"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39A0FFEC"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7086D95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0D7D2F" w:rsidRPr="000A788D" w14:paraId="52AD607D" w14:textId="77777777" w:rsidTr="00164616">
        <w:trPr>
          <w:trHeight w:val="485"/>
          <w:jc w:val="center"/>
        </w:trPr>
        <w:tc>
          <w:tcPr>
            <w:tcW w:w="1433" w:type="dxa"/>
            <w:vAlign w:val="center"/>
          </w:tcPr>
          <w:p w14:paraId="4D5B1331" w14:textId="77777777" w:rsidR="000D7D2F" w:rsidRPr="004E60B0" w:rsidRDefault="000D7D2F" w:rsidP="000D7D2F">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39FC14F8" w14:textId="77777777" w:rsidR="000D7D2F" w:rsidRPr="00291C9A" w:rsidRDefault="000D7D2F" w:rsidP="000D7D2F">
            <w:pPr>
              <w:widowControl/>
              <w:wordWrap/>
              <w:adjustRightInd/>
              <w:spacing w:line="240" w:lineRule="auto"/>
              <w:jc w:val="left"/>
              <w:textAlignment w:val="auto"/>
              <w:rPr>
                <w:rFonts w:asciiTheme="minorBidi" w:hAnsiTheme="minorBidi" w:cstheme="minorBidi"/>
                <w:b/>
                <w:bCs/>
                <w:color w:val="000000"/>
                <w:sz w:val="20"/>
                <w:szCs w:val="20"/>
              </w:rPr>
            </w:pPr>
            <w:r w:rsidRPr="00291C9A">
              <w:rPr>
                <w:rFonts w:asciiTheme="minorBidi" w:hAnsiTheme="minorBidi" w:cstheme="minorBidi"/>
                <w:color w:val="000000"/>
                <w:sz w:val="20"/>
                <w:szCs w:val="20"/>
              </w:rPr>
              <w:t xml:space="preserve">According to Project Electrical Load List, </w:t>
            </w:r>
            <w:r w:rsidRPr="00B5602F">
              <w:rPr>
                <w:rFonts w:asciiTheme="minorBidi" w:hAnsiTheme="minorBidi" w:cstheme="minorBidi"/>
                <w:color w:val="000000"/>
                <w:sz w:val="20"/>
                <w:szCs w:val="20"/>
              </w:rPr>
              <w:t>there are 12 number of Air cooler Fans.</w:t>
            </w:r>
            <w:r w:rsidRPr="00291C9A">
              <w:rPr>
                <w:rFonts w:asciiTheme="minorBidi" w:hAnsiTheme="minorBidi" w:cstheme="minorBidi"/>
                <w:color w:val="000000"/>
                <w:sz w:val="20"/>
                <w:szCs w:val="20"/>
              </w:rPr>
              <w:t xml:space="preserve"> Vendor load list shall be Issued. Project Load List has been attached to document file.</w:t>
            </w:r>
          </w:p>
        </w:tc>
        <w:tc>
          <w:tcPr>
            <w:tcW w:w="3780" w:type="dxa"/>
            <w:tcBorders>
              <w:top w:val="single" w:sz="4" w:space="0" w:color="000000"/>
              <w:left w:val="single" w:sz="4" w:space="0" w:color="000000"/>
              <w:bottom w:val="single" w:sz="4" w:space="0" w:color="000000"/>
              <w:right w:val="single" w:sz="4" w:space="0" w:color="000000"/>
            </w:tcBorders>
            <w:vAlign w:val="center"/>
          </w:tcPr>
          <w:p w14:paraId="16BD51FA" w14:textId="77777777" w:rsidR="000D7D2F" w:rsidRPr="00A6732A" w:rsidRDefault="000D7D2F" w:rsidP="000D7D2F">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r>
              <w:rPr>
                <w:rFonts w:asciiTheme="minorBidi" w:hAnsiTheme="minorBidi" w:cstheme="minorBidi"/>
                <w:b/>
                <w:bCs/>
                <w:color w:val="365F91" w:themeColor="accent1" w:themeShade="BF"/>
                <w:sz w:val="20"/>
                <w:szCs w:val="20"/>
              </w:rPr>
              <w:t>OK we confirm.</w:t>
            </w:r>
          </w:p>
        </w:tc>
        <w:tc>
          <w:tcPr>
            <w:tcW w:w="2925" w:type="dxa"/>
            <w:vAlign w:val="center"/>
          </w:tcPr>
          <w:p w14:paraId="77FE9C2A"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90BD1">
              <w:rPr>
                <w:rFonts w:asciiTheme="minorBidi" w:eastAsia="Calibri" w:hAnsiTheme="minorBidi" w:cstheme="minorBidi"/>
                <w:b/>
                <w:bCs/>
                <w:color w:val="0000FF"/>
                <w:sz w:val="20"/>
                <w:szCs w:val="20"/>
                <w:lang w:eastAsia="en-US"/>
              </w:rPr>
              <w:t>Closed.</w:t>
            </w:r>
          </w:p>
        </w:tc>
        <w:tc>
          <w:tcPr>
            <w:tcW w:w="2449" w:type="dxa"/>
            <w:vAlign w:val="center"/>
          </w:tcPr>
          <w:p w14:paraId="7DB9E7DF"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0015683"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2E60CD36" w14:textId="77777777" w:rsidR="000D7D2F" w:rsidRPr="00291C9A" w:rsidRDefault="000D7D2F" w:rsidP="000D7D2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63C2E" w:rsidRPr="000A788D" w14:paraId="0678E5EA" w14:textId="77777777" w:rsidTr="00164616">
        <w:trPr>
          <w:trHeight w:val="485"/>
          <w:jc w:val="center"/>
        </w:trPr>
        <w:tc>
          <w:tcPr>
            <w:tcW w:w="1433" w:type="dxa"/>
            <w:vAlign w:val="center"/>
          </w:tcPr>
          <w:p w14:paraId="0A98E024" w14:textId="77777777" w:rsidR="00763C2E" w:rsidRPr="004E60B0" w:rsidRDefault="00763C2E" w:rsidP="00763C2E">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tcBorders>
              <w:top w:val="single" w:sz="4" w:space="0" w:color="000000"/>
              <w:left w:val="single" w:sz="4" w:space="0" w:color="000000"/>
              <w:bottom w:val="single" w:sz="4" w:space="0" w:color="000000"/>
              <w:right w:val="single" w:sz="4" w:space="0" w:color="000000"/>
            </w:tcBorders>
            <w:vAlign w:val="center"/>
          </w:tcPr>
          <w:p w14:paraId="25DB6CB8" w14:textId="38F61F8B" w:rsidR="00763C2E" w:rsidRPr="00291C9A" w:rsidRDefault="00763C2E" w:rsidP="00763C2E">
            <w:pPr>
              <w:widowControl/>
              <w:wordWrap/>
              <w:adjustRightInd/>
              <w:spacing w:line="240" w:lineRule="auto"/>
              <w:jc w:val="left"/>
              <w:textAlignment w:val="auto"/>
              <w:rPr>
                <w:rFonts w:asciiTheme="minorBidi" w:hAnsiTheme="minorBidi" w:cstheme="minorBidi"/>
                <w:color w:val="000000"/>
                <w:sz w:val="20"/>
                <w:szCs w:val="20"/>
              </w:rPr>
            </w:pPr>
            <w:r w:rsidRPr="00B83FF2">
              <w:rPr>
                <w:rFonts w:asciiTheme="minorBidi" w:hAnsiTheme="minorBidi" w:cstheme="minorBidi"/>
                <w:b/>
                <w:bCs/>
                <w:color w:val="000000"/>
                <w:sz w:val="20"/>
                <w:szCs w:val="20"/>
                <w:highlight w:val="green"/>
              </w:rPr>
              <w:t>LCS in not in vendor scope of work. Client will supply LCSs for start &amp; stop of electrical motors.</w:t>
            </w:r>
          </w:p>
        </w:tc>
        <w:tc>
          <w:tcPr>
            <w:tcW w:w="3780" w:type="dxa"/>
            <w:tcBorders>
              <w:top w:val="single" w:sz="4" w:space="0" w:color="000000"/>
              <w:left w:val="single" w:sz="4" w:space="0" w:color="000000"/>
              <w:bottom w:val="single" w:sz="4" w:space="0" w:color="000000"/>
              <w:right w:val="single" w:sz="4" w:space="0" w:color="000000"/>
            </w:tcBorders>
            <w:vAlign w:val="center"/>
          </w:tcPr>
          <w:p w14:paraId="6DE685B0" w14:textId="77777777" w:rsidR="00763C2E" w:rsidRDefault="00763C2E" w:rsidP="00763C2E">
            <w:pPr>
              <w:widowControl/>
              <w:wordWrap/>
              <w:adjustRightInd/>
              <w:spacing w:line="240" w:lineRule="auto"/>
              <w:jc w:val="center"/>
              <w:textAlignment w:val="auto"/>
              <w:rPr>
                <w:rFonts w:asciiTheme="minorBidi" w:hAnsiTheme="minorBidi" w:cstheme="minorBidi"/>
                <w:b/>
                <w:bCs/>
                <w:color w:val="365F91" w:themeColor="accent1" w:themeShade="BF"/>
                <w:sz w:val="20"/>
                <w:szCs w:val="20"/>
              </w:rPr>
            </w:pPr>
          </w:p>
        </w:tc>
        <w:tc>
          <w:tcPr>
            <w:tcW w:w="2925" w:type="dxa"/>
            <w:vAlign w:val="center"/>
          </w:tcPr>
          <w:p w14:paraId="3FA3AFA4" w14:textId="77777777" w:rsidR="00763C2E" w:rsidRPr="00390BD1" w:rsidRDefault="00763C2E" w:rsidP="00763C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49" w:type="dxa"/>
            <w:vAlign w:val="center"/>
          </w:tcPr>
          <w:p w14:paraId="0596066A" w14:textId="77777777" w:rsidR="00763C2E" w:rsidRPr="00291C9A" w:rsidRDefault="00763C2E" w:rsidP="00763C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01" w:type="dxa"/>
            <w:vAlign w:val="center"/>
          </w:tcPr>
          <w:p w14:paraId="6780D032" w14:textId="77777777" w:rsidR="00763C2E" w:rsidRPr="00291C9A" w:rsidRDefault="00763C2E" w:rsidP="00763C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53BFF723" w14:textId="77777777" w:rsidR="00763C2E" w:rsidRPr="00291C9A" w:rsidRDefault="00763C2E" w:rsidP="00763C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63C2E" w:rsidRPr="000A788D" w14:paraId="334B8048" w14:textId="77777777" w:rsidTr="00F56368">
        <w:trPr>
          <w:jc w:val="center"/>
        </w:trPr>
        <w:tc>
          <w:tcPr>
            <w:tcW w:w="22561" w:type="dxa"/>
            <w:gridSpan w:val="7"/>
            <w:shd w:val="clear" w:color="auto" w:fill="D9D9D9" w:themeFill="background1" w:themeFillShade="D9"/>
          </w:tcPr>
          <w:p w14:paraId="605B8D60" w14:textId="77777777" w:rsidR="00763C2E" w:rsidRPr="00855404" w:rsidRDefault="00763C2E" w:rsidP="00763C2E">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 xml:space="preserve">CIVIL &amp; </w:t>
            </w:r>
            <w:r w:rsidRPr="00855404">
              <w:rPr>
                <w:b/>
                <w:bCs/>
                <w:i/>
                <w:iCs/>
                <w:color w:val="C00000"/>
                <w:sz w:val="24"/>
                <w:szCs w:val="24"/>
              </w:rPr>
              <w:t>STRUCTURE</w:t>
            </w:r>
          </w:p>
        </w:tc>
      </w:tr>
      <w:tr w:rsidR="00763C2E" w:rsidRPr="000A788D" w14:paraId="758B619D" w14:textId="77777777" w:rsidTr="00164616">
        <w:trPr>
          <w:jc w:val="center"/>
        </w:trPr>
        <w:tc>
          <w:tcPr>
            <w:tcW w:w="1433" w:type="dxa"/>
            <w:vAlign w:val="center"/>
          </w:tcPr>
          <w:p w14:paraId="72850CEA" w14:textId="77777777" w:rsidR="00763C2E" w:rsidRPr="00DA6B0F" w:rsidRDefault="00763C2E" w:rsidP="00763C2E">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37" w:type="dxa"/>
            <w:vAlign w:val="center"/>
          </w:tcPr>
          <w:p w14:paraId="754D6723" w14:textId="77777777" w:rsidR="00763C2E" w:rsidRPr="004C68F1" w:rsidRDefault="00763C2E" w:rsidP="00763C2E">
            <w:pPr>
              <w:pStyle w:val="wordsection1"/>
              <w:rPr>
                <w:rFonts w:asciiTheme="minorBidi" w:eastAsia="BatangChe" w:hAnsiTheme="minorBidi" w:cstheme="minorBidi"/>
                <w:color w:val="000000"/>
                <w:sz w:val="20"/>
                <w:szCs w:val="20"/>
                <w:lang w:eastAsia="ko-KR"/>
              </w:rPr>
            </w:pPr>
            <w:r w:rsidRPr="004C68F1">
              <w:rPr>
                <w:rFonts w:asciiTheme="minorBidi" w:eastAsia="BatangChe" w:hAnsiTheme="minorBidi" w:cstheme="minorBidi"/>
                <w:color w:val="000000"/>
                <w:sz w:val="20"/>
                <w:szCs w:val="20"/>
                <w:lang w:eastAsia="ko-KR"/>
              </w:rPr>
              <w:t>Based on STD2800 this site is located at High Risk Area which is named Seismic Zone 2. also according to ASCE 7 (2010) Seismic Zone is equal to Zone 3 with Seismic Importance Factor 1.25 . Besides according to INBC-Part 6 amount of Wind Speed shall be considered 120 Km/hr.</w:t>
            </w:r>
          </w:p>
          <w:p w14:paraId="357AACEA" w14:textId="77777777" w:rsidR="00763C2E" w:rsidRPr="00291C9A" w:rsidRDefault="00763C2E" w:rsidP="00763C2E">
            <w:pPr>
              <w:pStyle w:val="wordsection1"/>
              <w:rPr>
                <w:rFonts w:asciiTheme="minorBidi" w:hAnsiTheme="minorBidi" w:cstheme="minorBidi"/>
                <w:b/>
                <w:bCs/>
                <w:color w:val="FF0000"/>
                <w:sz w:val="20"/>
                <w:szCs w:val="20"/>
              </w:rPr>
            </w:pPr>
            <w:r w:rsidRPr="004C68F1">
              <w:rPr>
                <w:rFonts w:asciiTheme="minorBidi" w:eastAsia="BatangChe" w:hAnsiTheme="minorBidi" w:cstheme="minorBidi"/>
                <w:color w:val="000000"/>
                <w:sz w:val="20"/>
                <w:szCs w:val="20"/>
                <w:lang w:eastAsia="ko-KR"/>
              </w:rPr>
              <w:t>It is necessary to consider the above in the data sheets.</w:t>
            </w:r>
          </w:p>
        </w:tc>
        <w:tc>
          <w:tcPr>
            <w:tcW w:w="3780" w:type="dxa"/>
            <w:vAlign w:val="center"/>
          </w:tcPr>
          <w:p w14:paraId="3E4868F2" w14:textId="77777777" w:rsidR="00763C2E" w:rsidRPr="00AE6343" w:rsidRDefault="00763C2E" w:rsidP="00763C2E">
            <w:pPr>
              <w:tabs>
                <w:tab w:val="left" w:pos="395"/>
              </w:tabs>
              <w:wordWrap/>
              <w:autoSpaceDE w:val="0"/>
              <w:autoSpaceDN w:val="0"/>
              <w:spacing w:before="60" w:after="60" w:line="240" w:lineRule="auto"/>
              <w:jc w:val="center"/>
              <w:rPr>
                <w:rFonts w:asciiTheme="minorBidi" w:eastAsia="SimSun" w:hAnsiTheme="minorBidi" w:cstheme="minorBidi"/>
                <w:b/>
                <w:bCs/>
                <w:color w:val="365F91" w:themeColor="accent1" w:themeShade="BF"/>
                <w:sz w:val="20"/>
                <w:szCs w:val="20"/>
                <w:lang w:eastAsia="zh-CN"/>
              </w:rPr>
            </w:pPr>
            <w:r>
              <w:rPr>
                <w:rFonts w:asciiTheme="minorBidi" w:eastAsia="SimSun" w:hAnsiTheme="minorBidi" w:cstheme="minorBidi"/>
                <w:b/>
                <w:bCs/>
                <w:color w:val="365F91" w:themeColor="accent1" w:themeShade="BF"/>
                <w:sz w:val="20"/>
                <w:szCs w:val="20"/>
                <w:lang w:eastAsia="zh-CN"/>
              </w:rPr>
              <w:t>OK we confirm.</w:t>
            </w:r>
          </w:p>
        </w:tc>
        <w:tc>
          <w:tcPr>
            <w:tcW w:w="2925" w:type="dxa"/>
            <w:vAlign w:val="center"/>
          </w:tcPr>
          <w:p w14:paraId="7AEEE0E1" w14:textId="77777777" w:rsidR="00763C2E" w:rsidRPr="000D483F" w:rsidRDefault="00763C2E" w:rsidP="00763C2E">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Based on STD2800 this site is located at High Risk Area which is named Seismic Zone 2 with specific gravity 0.3. Besides, based on ASCE 7-2010 soil is considered in class D. Please consider below parameters in your calculations:</w:t>
            </w:r>
          </w:p>
          <w:p w14:paraId="39361731" w14:textId="77777777" w:rsidR="00763C2E" w:rsidRPr="000D483F" w:rsidRDefault="00763C2E" w:rsidP="00763C2E">
            <w:pPr>
              <w:pStyle w:val="ListParagraph"/>
              <w:bidi/>
              <w:spacing w:before="120" w:after="120"/>
              <w:ind w:left="4"/>
              <w:jc w:val="right"/>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Ss = 1.25</w:t>
            </w:r>
          </w:p>
          <w:p w14:paraId="6B248B97" w14:textId="77777777" w:rsidR="00763C2E" w:rsidRPr="000D483F" w:rsidRDefault="00763C2E" w:rsidP="00763C2E">
            <w:pPr>
              <w:pStyle w:val="ListParagraph"/>
              <w:bidi/>
              <w:spacing w:before="120" w:after="120"/>
              <w:ind w:left="4"/>
              <w:jc w:val="right"/>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S</w:t>
            </w:r>
            <w:r w:rsidRPr="000D483F">
              <w:rPr>
                <w:rFonts w:asciiTheme="minorBidi" w:eastAsia="Calibri" w:hAnsiTheme="minorBidi" w:cstheme="minorBidi"/>
                <w:b/>
                <w:bCs/>
                <w:color w:val="0000FF"/>
                <w:sz w:val="20"/>
                <w:szCs w:val="20"/>
                <w:vertAlign w:val="subscript"/>
                <w:lang w:eastAsia="en-US"/>
              </w:rPr>
              <w:t>1</w:t>
            </w:r>
            <w:r w:rsidRPr="000D483F">
              <w:rPr>
                <w:rFonts w:asciiTheme="minorBidi" w:eastAsia="Calibri" w:hAnsiTheme="minorBidi" w:cstheme="minorBidi"/>
                <w:b/>
                <w:bCs/>
                <w:color w:val="0000FF"/>
                <w:sz w:val="20"/>
                <w:szCs w:val="20"/>
                <w:lang w:eastAsia="en-US"/>
              </w:rPr>
              <w:t xml:space="preserve"> = 0.58</w:t>
            </w:r>
          </w:p>
          <w:p w14:paraId="740C030F" w14:textId="77777777" w:rsidR="00763C2E" w:rsidRPr="000D483F" w:rsidRDefault="00763C2E" w:rsidP="00763C2E">
            <w:pPr>
              <w:pStyle w:val="ListParagraph"/>
              <w:bidi/>
              <w:spacing w:before="120" w:after="120"/>
              <w:ind w:left="4"/>
              <w:jc w:val="right"/>
              <w:rPr>
                <w:rFonts w:asciiTheme="minorBidi" w:eastAsia="Calibri" w:hAnsiTheme="minorBidi" w:cstheme="minorBidi"/>
                <w:b/>
                <w:bCs/>
                <w:color w:val="0000FF"/>
                <w:sz w:val="20"/>
                <w:szCs w:val="20"/>
                <w:rtl/>
                <w:lang w:eastAsia="en-US"/>
              </w:rPr>
            </w:pPr>
            <w:r w:rsidRPr="000D483F">
              <w:rPr>
                <w:rFonts w:asciiTheme="minorBidi" w:eastAsia="Calibri" w:hAnsiTheme="minorBidi" w:cstheme="minorBidi"/>
                <w:b/>
                <w:bCs/>
                <w:color w:val="0000FF"/>
                <w:sz w:val="20"/>
                <w:szCs w:val="20"/>
                <w:lang w:eastAsia="en-US"/>
              </w:rPr>
              <w:t>Site Coefficient F</w:t>
            </w:r>
            <w:r w:rsidRPr="000D483F">
              <w:rPr>
                <w:rFonts w:asciiTheme="minorBidi" w:eastAsia="Calibri" w:hAnsiTheme="minorBidi" w:cstheme="minorBidi"/>
                <w:b/>
                <w:bCs/>
                <w:color w:val="0000FF"/>
                <w:sz w:val="20"/>
                <w:szCs w:val="20"/>
                <w:vertAlign w:val="subscript"/>
                <w:lang w:eastAsia="en-US"/>
              </w:rPr>
              <w:t>a</w:t>
            </w:r>
            <w:r w:rsidRPr="000D483F">
              <w:rPr>
                <w:rFonts w:asciiTheme="minorBidi" w:eastAsia="Calibri" w:hAnsiTheme="minorBidi" w:cstheme="minorBidi"/>
                <w:b/>
                <w:bCs/>
                <w:color w:val="0000FF"/>
                <w:sz w:val="20"/>
                <w:szCs w:val="20"/>
                <w:lang w:eastAsia="en-US"/>
              </w:rPr>
              <w:t xml:space="preserve"> =1.0</w:t>
            </w:r>
          </w:p>
          <w:p w14:paraId="0BDE432C" w14:textId="77777777" w:rsidR="00763C2E" w:rsidRPr="000D483F" w:rsidRDefault="00763C2E" w:rsidP="00763C2E">
            <w:pPr>
              <w:pStyle w:val="ListParagraph"/>
              <w:bidi/>
              <w:spacing w:before="120" w:after="120"/>
              <w:ind w:left="4"/>
              <w:jc w:val="right"/>
              <w:rPr>
                <w:rFonts w:asciiTheme="minorBidi" w:eastAsia="Calibri" w:hAnsiTheme="minorBidi" w:cstheme="minorBidi"/>
                <w:b/>
                <w:bCs/>
                <w:color w:val="0000FF"/>
                <w:sz w:val="20"/>
                <w:szCs w:val="20"/>
                <w:rtl/>
                <w:lang w:eastAsia="en-US"/>
              </w:rPr>
            </w:pPr>
            <w:r w:rsidRPr="000D483F">
              <w:rPr>
                <w:rFonts w:asciiTheme="minorBidi" w:eastAsia="Calibri" w:hAnsiTheme="minorBidi" w:cstheme="minorBidi"/>
                <w:b/>
                <w:bCs/>
                <w:color w:val="0000FF"/>
                <w:sz w:val="20"/>
                <w:szCs w:val="20"/>
                <w:lang w:eastAsia="en-US"/>
              </w:rPr>
              <w:t>Site Coefficient F</w:t>
            </w:r>
            <w:r w:rsidRPr="000D483F">
              <w:rPr>
                <w:rFonts w:asciiTheme="minorBidi" w:eastAsia="Calibri" w:hAnsiTheme="minorBidi" w:cstheme="minorBidi"/>
                <w:b/>
                <w:bCs/>
                <w:color w:val="0000FF"/>
                <w:sz w:val="20"/>
                <w:szCs w:val="20"/>
                <w:vertAlign w:val="subscript"/>
                <w:lang w:eastAsia="en-US"/>
              </w:rPr>
              <w:t>v</w:t>
            </w:r>
            <w:r w:rsidRPr="000D483F">
              <w:rPr>
                <w:rFonts w:asciiTheme="minorBidi" w:eastAsia="Calibri" w:hAnsiTheme="minorBidi" w:cstheme="minorBidi"/>
                <w:b/>
                <w:bCs/>
                <w:color w:val="0000FF"/>
                <w:sz w:val="20"/>
                <w:szCs w:val="20"/>
                <w:lang w:eastAsia="en-US"/>
              </w:rPr>
              <w:t xml:space="preserve"> =1.5</w:t>
            </w:r>
          </w:p>
          <w:p w14:paraId="68C3B80A" w14:textId="77777777" w:rsidR="00763C2E" w:rsidRPr="000D483F" w:rsidRDefault="00763C2E" w:rsidP="00763C2E">
            <w:pPr>
              <w:pStyle w:val="ListParagraph"/>
              <w:bidi/>
              <w:spacing w:before="120" w:after="120"/>
              <w:ind w:left="4"/>
              <w:jc w:val="right"/>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S</w:t>
            </w:r>
            <w:r w:rsidRPr="000D483F">
              <w:rPr>
                <w:rFonts w:asciiTheme="minorBidi" w:eastAsia="Calibri" w:hAnsiTheme="minorBidi" w:cstheme="minorBidi"/>
                <w:b/>
                <w:bCs/>
                <w:color w:val="0000FF"/>
                <w:sz w:val="20"/>
                <w:szCs w:val="20"/>
                <w:vertAlign w:val="subscript"/>
                <w:lang w:eastAsia="en-US"/>
              </w:rPr>
              <w:t>MS</w:t>
            </w:r>
            <w:r w:rsidRPr="000D483F">
              <w:rPr>
                <w:rFonts w:asciiTheme="minorBidi" w:eastAsia="Calibri" w:hAnsiTheme="minorBidi" w:cstheme="minorBidi"/>
                <w:b/>
                <w:bCs/>
                <w:color w:val="0000FF"/>
                <w:sz w:val="20"/>
                <w:szCs w:val="20"/>
                <w:lang w:eastAsia="en-US"/>
              </w:rPr>
              <w:t>=F</w:t>
            </w:r>
            <w:r w:rsidRPr="000D483F">
              <w:rPr>
                <w:rFonts w:asciiTheme="minorBidi" w:eastAsia="Calibri" w:hAnsiTheme="minorBidi" w:cstheme="minorBidi"/>
                <w:b/>
                <w:bCs/>
                <w:color w:val="0000FF"/>
                <w:sz w:val="20"/>
                <w:szCs w:val="20"/>
                <w:vertAlign w:val="subscript"/>
                <w:lang w:eastAsia="en-US"/>
              </w:rPr>
              <w:t>a</w:t>
            </w:r>
            <w:r w:rsidRPr="000D483F">
              <w:rPr>
                <w:rFonts w:asciiTheme="minorBidi" w:eastAsia="Calibri" w:hAnsiTheme="minorBidi" w:cstheme="minorBidi"/>
                <w:b/>
                <w:bCs/>
                <w:color w:val="0000FF"/>
                <w:sz w:val="20"/>
                <w:szCs w:val="20"/>
                <w:lang w:eastAsia="en-US"/>
              </w:rPr>
              <w:t xml:space="preserve"> S</w:t>
            </w:r>
            <w:r w:rsidRPr="000D483F">
              <w:rPr>
                <w:rFonts w:asciiTheme="minorBidi" w:eastAsia="Calibri" w:hAnsiTheme="minorBidi" w:cstheme="minorBidi"/>
                <w:b/>
                <w:bCs/>
                <w:color w:val="0000FF"/>
                <w:sz w:val="20"/>
                <w:szCs w:val="20"/>
                <w:vertAlign w:val="subscript"/>
                <w:lang w:eastAsia="en-US"/>
              </w:rPr>
              <w:t>S</w:t>
            </w:r>
          </w:p>
          <w:p w14:paraId="3778354B" w14:textId="77777777" w:rsidR="00763C2E" w:rsidRPr="000D483F" w:rsidRDefault="00763C2E" w:rsidP="00763C2E">
            <w:pPr>
              <w:pStyle w:val="ListParagraph"/>
              <w:bidi/>
              <w:spacing w:before="120" w:after="120"/>
              <w:ind w:left="4"/>
              <w:jc w:val="right"/>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S</w:t>
            </w:r>
            <w:r w:rsidRPr="000D483F">
              <w:rPr>
                <w:rFonts w:asciiTheme="minorBidi" w:eastAsia="Calibri" w:hAnsiTheme="minorBidi" w:cstheme="minorBidi"/>
                <w:b/>
                <w:bCs/>
                <w:color w:val="0000FF"/>
                <w:sz w:val="20"/>
                <w:szCs w:val="20"/>
                <w:vertAlign w:val="subscript"/>
                <w:lang w:eastAsia="en-US"/>
              </w:rPr>
              <w:t>M1</w:t>
            </w:r>
            <w:r w:rsidRPr="000D483F">
              <w:rPr>
                <w:rFonts w:asciiTheme="minorBidi" w:eastAsia="Calibri" w:hAnsiTheme="minorBidi" w:cstheme="minorBidi"/>
                <w:b/>
                <w:bCs/>
                <w:color w:val="0000FF"/>
                <w:sz w:val="20"/>
                <w:szCs w:val="20"/>
                <w:lang w:eastAsia="en-US"/>
              </w:rPr>
              <w:t>=F</w:t>
            </w:r>
            <w:r w:rsidRPr="000D483F">
              <w:rPr>
                <w:rFonts w:asciiTheme="minorBidi" w:eastAsia="Calibri" w:hAnsiTheme="minorBidi" w:cstheme="minorBidi"/>
                <w:b/>
                <w:bCs/>
                <w:color w:val="0000FF"/>
                <w:sz w:val="20"/>
                <w:szCs w:val="20"/>
                <w:vertAlign w:val="subscript"/>
                <w:lang w:eastAsia="en-US"/>
              </w:rPr>
              <w:t>V</w:t>
            </w:r>
            <w:r w:rsidRPr="000D483F">
              <w:rPr>
                <w:rFonts w:asciiTheme="minorBidi" w:eastAsia="Calibri" w:hAnsiTheme="minorBidi" w:cstheme="minorBidi"/>
                <w:b/>
                <w:bCs/>
                <w:color w:val="0000FF"/>
                <w:sz w:val="20"/>
                <w:szCs w:val="20"/>
                <w:lang w:eastAsia="en-US"/>
              </w:rPr>
              <w:t xml:space="preserve"> S</w:t>
            </w:r>
            <w:r w:rsidRPr="000D483F">
              <w:rPr>
                <w:rFonts w:asciiTheme="minorBidi" w:eastAsia="Calibri" w:hAnsiTheme="minorBidi" w:cstheme="minorBidi"/>
                <w:b/>
                <w:bCs/>
                <w:color w:val="0000FF"/>
                <w:sz w:val="20"/>
                <w:szCs w:val="20"/>
                <w:vertAlign w:val="subscript"/>
                <w:lang w:eastAsia="en-US"/>
              </w:rPr>
              <w:t>1</w:t>
            </w:r>
          </w:p>
          <w:p w14:paraId="19A15A09" w14:textId="77777777" w:rsidR="00763C2E" w:rsidRPr="000D483F" w:rsidRDefault="00763C2E" w:rsidP="00763C2E">
            <w:pPr>
              <w:pStyle w:val="ListParagraph"/>
              <w:bidi/>
              <w:spacing w:before="120" w:after="120"/>
              <w:ind w:left="4"/>
              <w:jc w:val="right"/>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PGA = 0.3</w:t>
            </w:r>
          </w:p>
          <w:p w14:paraId="5E07D24D" w14:textId="77777777" w:rsidR="00763C2E" w:rsidRPr="000D483F" w:rsidRDefault="00763C2E" w:rsidP="00763C2E">
            <w:pPr>
              <w:pStyle w:val="ListParagraph"/>
              <w:bidi/>
              <w:spacing w:before="120" w:after="120"/>
              <w:ind w:left="4"/>
              <w:jc w:val="right"/>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Site Coefficient F</w:t>
            </w:r>
            <w:r w:rsidRPr="000D483F">
              <w:rPr>
                <w:rFonts w:asciiTheme="minorBidi" w:eastAsia="Calibri" w:hAnsiTheme="minorBidi" w:cstheme="minorBidi"/>
                <w:b/>
                <w:bCs/>
                <w:color w:val="0000FF"/>
                <w:sz w:val="20"/>
                <w:szCs w:val="20"/>
                <w:vertAlign w:val="subscript"/>
                <w:lang w:eastAsia="en-US"/>
              </w:rPr>
              <w:t>PGA</w:t>
            </w:r>
            <w:r w:rsidRPr="000D483F">
              <w:rPr>
                <w:rFonts w:asciiTheme="minorBidi" w:eastAsia="Calibri" w:hAnsiTheme="minorBidi" w:cstheme="minorBidi"/>
                <w:b/>
                <w:bCs/>
                <w:color w:val="0000FF"/>
                <w:sz w:val="20"/>
                <w:szCs w:val="20"/>
                <w:lang w:eastAsia="en-US"/>
              </w:rPr>
              <w:t xml:space="preserve"> = 1.2 </w:t>
            </w:r>
          </w:p>
          <w:p w14:paraId="6D1BB54D" w14:textId="77777777" w:rsidR="00763C2E" w:rsidRPr="000D483F" w:rsidRDefault="00763C2E" w:rsidP="00763C2E">
            <w:pPr>
              <w:pStyle w:val="ListParagraph"/>
              <w:bidi/>
              <w:spacing w:before="120" w:after="120"/>
              <w:ind w:left="4"/>
              <w:jc w:val="right"/>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S</w:t>
            </w:r>
            <w:r w:rsidRPr="000D483F">
              <w:rPr>
                <w:rFonts w:asciiTheme="minorBidi" w:eastAsia="Calibri" w:hAnsiTheme="minorBidi" w:cstheme="minorBidi"/>
                <w:b/>
                <w:bCs/>
                <w:color w:val="0000FF"/>
                <w:sz w:val="20"/>
                <w:szCs w:val="20"/>
                <w:vertAlign w:val="subscript"/>
                <w:lang w:eastAsia="en-US"/>
              </w:rPr>
              <w:t>DS</w:t>
            </w:r>
            <w:r w:rsidRPr="000D483F">
              <w:rPr>
                <w:rFonts w:asciiTheme="minorBidi" w:eastAsia="Calibri" w:hAnsiTheme="minorBidi" w:cstheme="minorBidi"/>
                <w:b/>
                <w:bCs/>
                <w:color w:val="0000FF"/>
                <w:sz w:val="20"/>
                <w:szCs w:val="20"/>
                <w:lang w:eastAsia="en-US"/>
              </w:rPr>
              <w:t>    =0.83</w:t>
            </w:r>
          </w:p>
          <w:p w14:paraId="5B07494D" w14:textId="77777777" w:rsidR="00763C2E" w:rsidRPr="00291C9A" w:rsidRDefault="00763C2E" w:rsidP="00763C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D483F">
              <w:rPr>
                <w:rFonts w:asciiTheme="minorBidi" w:eastAsia="Calibri" w:hAnsiTheme="minorBidi" w:cstheme="minorBidi"/>
                <w:b/>
                <w:bCs/>
                <w:color w:val="0000FF"/>
                <w:sz w:val="20"/>
                <w:szCs w:val="20"/>
                <w:lang w:eastAsia="en-US"/>
              </w:rPr>
              <w:t>S</w:t>
            </w:r>
            <w:r w:rsidRPr="000D483F">
              <w:rPr>
                <w:rFonts w:asciiTheme="minorBidi" w:eastAsia="Calibri" w:hAnsiTheme="minorBidi" w:cstheme="minorBidi"/>
                <w:b/>
                <w:bCs/>
                <w:color w:val="0000FF"/>
                <w:sz w:val="20"/>
                <w:szCs w:val="20"/>
                <w:vertAlign w:val="subscript"/>
                <w:lang w:eastAsia="en-US"/>
              </w:rPr>
              <w:t>D1</w:t>
            </w:r>
            <w:r w:rsidRPr="000D483F">
              <w:rPr>
                <w:rFonts w:asciiTheme="minorBidi" w:eastAsia="Calibri" w:hAnsiTheme="minorBidi" w:cstheme="minorBidi"/>
                <w:b/>
                <w:bCs/>
                <w:color w:val="0000FF"/>
                <w:sz w:val="20"/>
                <w:szCs w:val="20"/>
                <w:lang w:eastAsia="en-US"/>
              </w:rPr>
              <w:t>    =0.58</w:t>
            </w:r>
          </w:p>
        </w:tc>
        <w:tc>
          <w:tcPr>
            <w:tcW w:w="2449" w:type="dxa"/>
            <w:vAlign w:val="center"/>
          </w:tcPr>
          <w:p w14:paraId="4193F267" w14:textId="77777777" w:rsidR="00763C2E" w:rsidRPr="007C7960" w:rsidRDefault="00763C2E" w:rsidP="00763C2E">
            <w:pPr>
              <w:widowControl/>
              <w:wordWrap/>
              <w:adjustRightInd/>
              <w:spacing w:line="240" w:lineRule="auto"/>
              <w:jc w:val="center"/>
              <w:textAlignment w:val="auto"/>
              <w:rPr>
                <w:rFonts w:asciiTheme="minorBidi" w:hAnsiTheme="minorBidi" w:cstheme="minorBidi"/>
                <w:b/>
                <w:bCs/>
                <w:color w:val="1F497D" w:themeColor="text2"/>
                <w:sz w:val="20"/>
                <w:szCs w:val="20"/>
              </w:rPr>
            </w:pPr>
            <w:r w:rsidRPr="007C7960">
              <w:rPr>
                <w:rFonts w:asciiTheme="minorBidi" w:hAnsiTheme="minorBidi" w:cstheme="minorBidi"/>
                <w:b/>
                <w:bCs/>
                <w:color w:val="1F497D" w:themeColor="text2"/>
                <w:sz w:val="20"/>
                <w:szCs w:val="20"/>
              </w:rPr>
              <w:t>OK we confirm.</w:t>
            </w:r>
          </w:p>
        </w:tc>
        <w:tc>
          <w:tcPr>
            <w:tcW w:w="2501" w:type="dxa"/>
            <w:vAlign w:val="center"/>
          </w:tcPr>
          <w:p w14:paraId="63C734AE" w14:textId="77777777" w:rsidR="00763C2E" w:rsidRPr="00291C9A" w:rsidRDefault="00763C2E" w:rsidP="00763C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836" w:type="dxa"/>
            <w:vAlign w:val="center"/>
          </w:tcPr>
          <w:p w14:paraId="6C3CDA30" w14:textId="77777777" w:rsidR="00763C2E" w:rsidRPr="00291C9A" w:rsidRDefault="00763C2E" w:rsidP="00763C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bl>
    <w:p w14:paraId="7F2CBFBD" w14:textId="77777777" w:rsidR="00860280" w:rsidRDefault="00860280" w:rsidP="00503D13">
      <w:pPr>
        <w:tabs>
          <w:tab w:val="left" w:pos="7560"/>
        </w:tabs>
      </w:pPr>
    </w:p>
    <w:sectPr w:rsidR="00860280" w:rsidSect="00DF5325">
      <w:headerReference w:type="default" r:id="rId16"/>
      <w:footerReference w:type="default" r:id="rId17"/>
      <w:pgSz w:w="23811" w:h="16838" w:orient="landscape" w:code="8"/>
      <w:pgMar w:top="720" w:right="1440" w:bottom="720" w:left="1440" w:header="360" w:footer="1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C84BC" w14:textId="77777777" w:rsidR="00766A34" w:rsidRDefault="00766A34" w:rsidP="00FE509A">
      <w:pPr>
        <w:spacing w:line="240" w:lineRule="auto"/>
      </w:pPr>
      <w:r>
        <w:separator/>
      </w:r>
    </w:p>
  </w:endnote>
  <w:endnote w:type="continuationSeparator" w:id="0">
    <w:p w14:paraId="3735DB25" w14:textId="77777777" w:rsidR="00766A34" w:rsidRDefault="00766A34"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Che">
    <w:altName w:val="Malgun Gothic Semilight"/>
    <w:charset w:val="81"/>
    <w:family w:val="moder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 Zar">
    <w:altName w:val="Courier New"/>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14:paraId="28C89511" w14:textId="77777777" w:rsidR="00207182" w:rsidRPr="00FF262D" w:rsidRDefault="00207182">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A2543B">
              <w:rPr>
                <w:rFonts w:asciiTheme="minorHAnsi" w:hAnsiTheme="minorHAnsi"/>
                <w:b/>
                <w:bCs/>
                <w:noProof/>
                <w:sz w:val="24"/>
                <w:szCs w:val="24"/>
              </w:rPr>
              <w:t>13</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A2543B">
              <w:rPr>
                <w:rFonts w:asciiTheme="minorHAnsi" w:hAnsiTheme="minorHAnsi"/>
                <w:b/>
                <w:bCs/>
                <w:noProof/>
                <w:sz w:val="24"/>
                <w:szCs w:val="24"/>
              </w:rPr>
              <w:t>14</w:t>
            </w:r>
            <w:r w:rsidRPr="00FF262D">
              <w:rPr>
                <w:rFonts w:asciiTheme="minorHAnsi" w:hAnsiTheme="minorHAnsi"/>
                <w:b/>
                <w:bCs/>
                <w:sz w:val="24"/>
                <w:szCs w:val="24"/>
              </w:rPr>
              <w:fldChar w:fldCharType="end"/>
            </w:r>
          </w:p>
        </w:sdtContent>
      </w:sdt>
    </w:sdtContent>
  </w:sdt>
  <w:p w14:paraId="320B69A5" w14:textId="77777777" w:rsidR="00207182" w:rsidRDefault="002071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604071" w14:textId="77777777" w:rsidR="00766A34" w:rsidRDefault="00766A34" w:rsidP="00FE509A">
      <w:pPr>
        <w:spacing w:line="240" w:lineRule="auto"/>
      </w:pPr>
      <w:r>
        <w:separator/>
      </w:r>
    </w:p>
  </w:footnote>
  <w:footnote w:type="continuationSeparator" w:id="0">
    <w:p w14:paraId="4FC88F6F" w14:textId="77777777" w:rsidR="00766A34" w:rsidRDefault="00766A34" w:rsidP="00FE509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22505" w:type="dxa"/>
      <w:jc w:val="center"/>
      <w:tblLayout w:type="fixed"/>
      <w:tblCellMar>
        <w:left w:w="115" w:type="dxa"/>
        <w:right w:w="115" w:type="dxa"/>
      </w:tblCellMar>
      <w:tblLook w:val="04A0" w:firstRow="1" w:lastRow="0" w:firstColumn="1" w:lastColumn="0" w:noHBand="0" w:noVBand="1"/>
    </w:tblPr>
    <w:tblGrid>
      <w:gridCol w:w="2196"/>
      <w:gridCol w:w="5753"/>
      <w:gridCol w:w="1845"/>
      <w:gridCol w:w="1845"/>
      <w:gridCol w:w="1890"/>
      <w:gridCol w:w="900"/>
      <w:gridCol w:w="1350"/>
      <w:gridCol w:w="6726"/>
    </w:tblGrid>
    <w:tr w:rsidR="00207182" w:rsidRPr="00456FF2" w14:paraId="55F02FE8" w14:textId="77777777" w:rsidTr="00DF5325">
      <w:trPr>
        <w:trHeight w:val="800"/>
        <w:jc w:val="center"/>
      </w:trPr>
      <w:tc>
        <w:tcPr>
          <w:tcW w:w="2196" w:type="dxa"/>
          <w:tcBorders>
            <w:bottom w:val="nil"/>
          </w:tcBorders>
          <w:vAlign w:val="bottom"/>
        </w:tcPr>
        <w:p w14:paraId="04C45A35" w14:textId="77777777" w:rsidR="00207182" w:rsidRPr="00456FF2" w:rsidRDefault="00207182" w:rsidP="00BA38D2">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3D532F45" wp14:editId="3B493C30">
                <wp:extent cx="857839" cy="800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20309" w:type="dxa"/>
          <w:gridSpan w:val="7"/>
          <w:vAlign w:val="center"/>
        </w:tcPr>
        <w:p w14:paraId="7BC54EEF" w14:textId="77777777" w:rsidR="00207182" w:rsidRDefault="00207182" w:rsidP="00BA38D2">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5B72230E" w14:textId="77777777" w:rsidR="00207182" w:rsidRPr="00EA461F" w:rsidRDefault="00207182" w:rsidP="00BA38D2">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44B7B038" w14:textId="77777777" w:rsidR="00207182" w:rsidRPr="00E16086" w:rsidRDefault="00207182" w:rsidP="00BA38D2">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207182" w:rsidRPr="00456FF2" w14:paraId="388B0F2F" w14:textId="77777777" w:rsidTr="00DF5325">
      <w:trPr>
        <w:trHeight w:val="518"/>
        <w:jc w:val="center"/>
      </w:trPr>
      <w:tc>
        <w:tcPr>
          <w:tcW w:w="2196" w:type="dxa"/>
          <w:vMerge w:val="restart"/>
          <w:tcBorders>
            <w:top w:val="nil"/>
            <w:bottom w:val="nil"/>
          </w:tcBorders>
          <w:vAlign w:val="center"/>
        </w:tcPr>
        <w:p w14:paraId="7A6AAFC5" w14:textId="77777777" w:rsidR="00207182" w:rsidRPr="00456FF2" w:rsidRDefault="00207182" w:rsidP="00BA38D2">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9504" behindDoc="0" locked="0" layoutInCell="1" allowOverlap="1" wp14:anchorId="0396DA47" wp14:editId="4D408B4B">
                <wp:simplePos x="0" y="0"/>
                <wp:positionH relativeFrom="column">
                  <wp:posOffset>179705</wp:posOffset>
                </wp:positionH>
                <wp:positionV relativeFrom="paragraph">
                  <wp:posOffset>74295</wp:posOffset>
                </wp:positionV>
                <wp:extent cx="723265" cy="685800"/>
                <wp:effectExtent l="0" t="0" r="63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20309" w:type="dxa"/>
          <w:gridSpan w:val="7"/>
          <w:vAlign w:val="center"/>
        </w:tcPr>
        <w:p w14:paraId="69E60642" w14:textId="77777777" w:rsidR="00207182" w:rsidRPr="00EA461F" w:rsidRDefault="00207182" w:rsidP="00BA38D2">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207182" w:rsidRPr="00456FF2" w14:paraId="6A521B70" w14:textId="77777777" w:rsidTr="00DF5325">
      <w:trPr>
        <w:trHeight w:val="517"/>
        <w:jc w:val="center"/>
      </w:trPr>
      <w:tc>
        <w:tcPr>
          <w:tcW w:w="2196" w:type="dxa"/>
          <w:vMerge/>
          <w:tcBorders>
            <w:top w:val="nil"/>
            <w:bottom w:val="nil"/>
          </w:tcBorders>
          <w:vAlign w:val="center"/>
        </w:tcPr>
        <w:p w14:paraId="49D2458E" w14:textId="77777777" w:rsidR="00207182" w:rsidRDefault="00207182" w:rsidP="00BA38D2">
          <w:pPr>
            <w:jc w:val="center"/>
            <w:rPr>
              <w:noProof/>
              <w:lang w:eastAsia="en-US"/>
            </w:rPr>
          </w:pPr>
        </w:p>
      </w:tc>
      <w:tc>
        <w:tcPr>
          <w:tcW w:w="5753" w:type="dxa"/>
          <w:tcBorders>
            <w:right w:val="nil"/>
          </w:tcBorders>
          <w:vAlign w:val="center"/>
        </w:tcPr>
        <w:p w14:paraId="22C33D5E" w14:textId="77777777" w:rsidR="00207182" w:rsidRPr="00E16086" w:rsidRDefault="00207182"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3715FE64" w14:textId="77777777" w:rsidR="00207182" w:rsidRPr="002458A9" w:rsidRDefault="00207182" w:rsidP="00BA38D2">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61CD017E" w14:textId="77777777" w:rsidR="00207182" w:rsidRPr="00CB68F2" w:rsidRDefault="00207182"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10BF1D56" w14:textId="77777777" w:rsidR="00207182" w:rsidRPr="00CB68F2" w:rsidRDefault="00207182" w:rsidP="00BA38D2">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0ED52890" w14:textId="77777777" w:rsidR="00207182" w:rsidRPr="00E16086" w:rsidRDefault="00207182"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6726" w:type="dxa"/>
          <w:tcBorders>
            <w:left w:val="nil"/>
          </w:tcBorders>
          <w:vAlign w:val="center"/>
        </w:tcPr>
        <w:p w14:paraId="2281D842" w14:textId="77777777" w:rsidR="00207182" w:rsidRPr="002458A9" w:rsidRDefault="00207182" w:rsidP="00BA38D2">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207182" w:rsidRPr="00456FF2" w14:paraId="21ED337E" w14:textId="77777777" w:rsidTr="00DF5325">
      <w:trPr>
        <w:trHeight w:val="440"/>
        <w:jc w:val="center"/>
      </w:trPr>
      <w:tc>
        <w:tcPr>
          <w:tcW w:w="2196" w:type="dxa"/>
          <w:tcBorders>
            <w:top w:val="nil"/>
            <w:bottom w:val="nil"/>
          </w:tcBorders>
        </w:tcPr>
        <w:p w14:paraId="6AF3921E" w14:textId="77777777" w:rsidR="00207182" w:rsidRPr="00456FF2" w:rsidRDefault="00207182" w:rsidP="00BA38D2">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1312" behindDoc="0" locked="0" layoutInCell="1" allowOverlap="1" wp14:anchorId="402C8A3F" wp14:editId="07C0701A">
                <wp:simplePos x="0" y="0"/>
                <wp:positionH relativeFrom="column">
                  <wp:posOffset>693420</wp:posOffset>
                </wp:positionH>
                <wp:positionV relativeFrom="paragraph">
                  <wp:posOffset>255270</wp:posOffset>
                </wp:positionV>
                <wp:extent cx="508635" cy="371475"/>
                <wp:effectExtent l="0" t="0" r="571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3120" behindDoc="0" locked="0" layoutInCell="1" allowOverlap="1" wp14:anchorId="7C99476B" wp14:editId="1F55D9FF">
                <wp:simplePos x="0" y="0"/>
                <wp:positionH relativeFrom="column">
                  <wp:posOffset>-66040</wp:posOffset>
                </wp:positionH>
                <wp:positionV relativeFrom="paragraph">
                  <wp:posOffset>250825</wp:posOffset>
                </wp:positionV>
                <wp:extent cx="723900" cy="427231"/>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753" w:type="dxa"/>
          <w:tcBorders>
            <w:right w:val="nil"/>
          </w:tcBorders>
          <w:vAlign w:val="center"/>
        </w:tcPr>
        <w:p w14:paraId="1D398176" w14:textId="77777777" w:rsidR="00207182" w:rsidRPr="00E16086" w:rsidRDefault="00207182"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42284962" w14:textId="77777777" w:rsidR="00207182" w:rsidRPr="00BA136A" w:rsidRDefault="00207182" w:rsidP="00BA38D2">
          <w:pPr>
            <w:pStyle w:val="Header"/>
            <w:jc w:val="left"/>
            <w:rPr>
              <w:rFonts w:ascii="Tahoma" w:hAnsi="Tahoma" w:cs="Tahoma"/>
              <w:b/>
              <w:bCs/>
              <w:color w:val="A50021"/>
              <w:sz w:val="18"/>
              <w:szCs w:val="18"/>
            </w:rPr>
          </w:pPr>
          <w:r w:rsidRPr="00BA136A">
            <w:rPr>
              <w:rFonts w:ascii="Tahoma" w:hAnsi="Tahoma" w:cs="Tahoma"/>
              <w:b/>
              <w:bCs/>
              <w:color w:val="A50021"/>
              <w:sz w:val="18"/>
              <w:szCs w:val="18"/>
            </w:rPr>
            <w:t>BK-GCS-PEDCO-120-ME-MR-0004_D00</w:t>
          </w:r>
        </w:p>
      </w:tc>
      <w:tc>
        <w:tcPr>
          <w:tcW w:w="2790" w:type="dxa"/>
          <w:gridSpan w:val="2"/>
          <w:tcBorders>
            <w:right w:val="nil"/>
          </w:tcBorders>
          <w:vAlign w:val="center"/>
        </w:tcPr>
        <w:p w14:paraId="1E941350" w14:textId="77777777" w:rsidR="00207182" w:rsidRPr="00E16086" w:rsidRDefault="00207182"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8076" w:type="dxa"/>
          <w:gridSpan w:val="2"/>
          <w:tcBorders>
            <w:left w:val="nil"/>
          </w:tcBorders>
          <w:vAlign w:val="center"/>
        </w:tcPr>
        <w:p w14:paraId="31B5AE51" w14:textId="77777777" w:rsidR="00207182" w:rsidRPr="00B90025" w:rsidRDefault="00207182" w:rsidP="00512F37">
          <w:pPr>
            <w:pStyle w:val="Header"/>
            <w:jc w:val="left"/>
            <w:rPr>
              <w:rFonts w:ascii="Tahoma" w:hAnsi="Tahoma" w:cs="Tahoma"/>
              <w:b/>
              <w:bCs/>
              <w:color w:val="A50021"/>
            </w:rPr>
          </w:pPr>
          <w:r w:rsidRPr="00B90025">
            <w:rPr>
              <w:rFonts w:ascii="Tahoma" w:hAnsi="Tahoma" w:cs="Tahoma"/>
              <w:b/>
              <w:bCs/>
              <w:color w:val="A50021"/>
            </w:rPr>
            <w:t xml:space="preserve">PMR For </w:t>
          </w:r>
          <w:r>
            <w:rPr>
              <w:rFonts w:ascii="Tahoma" w:hAnsi="Tahoma" w:cs="Tahoma"/>
              <w:b/>
              <w:bCs/>
              <w:color w:val="A50021"/>
            </w:rPr>
            <w:t>Air Coolers</w:t>
          </w:r>
        </w:p>
      </w:tc>
    </w:tr>
    <w:tr w:rsidR="00207182" w:rsidRPr="00456FF2" w14:paraId="677CF43D" w14:textId="77777777" w:rsidTr="00DF5325">
      <w:trPr>
        <w:trHeight w:val="440"/>
        <w:jc w:val="center"/>
      </w:trPr>
      <w:tc>
        <w:tcPr>
          <w:tcW w:w="2196" w:type="dxa"/>
          <w:tcBorders>
            <w:top w:val="nil"/>
            <w:bottom w:val="nil"/>
          </w:tcBorders>
        </w:tcPr>
        <w:p w14:paraId="23DD28FD" w14:textId="77777777" w:rsidR="00207182" w:rsidRPr="00A306F7" w:rsidRDefault="00207182" w:rsidP="00BA38D2">
          <w:pPr>
            <w:rPr>
              <w:rFonts w:asciiTheme="minorBidi" w:hAnsiTheme="minorBidi" w:cstheme="minorBidi"/>
              <w:b/>
              <w:bCs/>
              <w:noProof/>
              <w:lang w:eastAsia="en-US"/>
            </w:rPr>
          </w:pPr>
        </w:p>
      </w:tc>
      <w:tc>
        <w:tcPr>
          <w:tcW w:w="5753" w:type="dxa"/>
          <w:tcBorders>
            <w:right w:val="nil"/>
          </w:tcBorders>
          <w:vAlign w:val="center"/>
        </w:tcPr>
        <w:p w14:paraId="767A3EEF" w14:textId="77777777" w:rsidR="00207182" w:rsidRPr="002458A9" w:rsidRDefault="00207182"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4ACD4C89" w14:textId="77777777" w:rsidR="00207182" w:rsidRPr="002458A9" w:rsidRDefault="00207182" w:rsidP="00BA38D2">
          <w:pPr>
            <w:pStyle w:val="Header"/>
            <w:jc w:val="left"/>
            <w:rPr>
              <w:rFonts w:ascii="Tahoma" w:hAnsi="Tahoma" w:cs="Tahoma"/>
              <w:b/>
              <w:bCs/>
              <w:color w:val="A50021"/>
            </w:rPr>
          </w:pPr>
          <w:r>
            <w:rPr>
              <w:rFonts w:ascii="Tahoma" w:hAnsi="Tahoma" w:cs="Tahoma"/>
              <w:b/>
              <w:bCs/>
              <w:color w:val="A50021"/>
            </w:rPr>
            <w:t>KMC</w:t>
          </w:r>
        </w:p>
      </w:tc>
      <w:tc>
        <w:tcPr>
          <w:tcW w:w="2790" w:type="dxa"/>
          <w:gridSpan w:val="2"/>
          <w:tcBorders>
            <w:right w:val="nil"/>
          </w:tcBorders>
          <w:vAlign w:val="center"/>
        </w:tcPr>
        <w:p w14:paraId="40FE0B65" w14:textId="77777777" w:rsidR="00207182" w:rsidRDefault="00207182"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8076" w:type="dxa"/>
          <w:gridSpan w:val="2"/>
          <w:tcBorders>
            <w:left w:val="nil"/>
          </w:tcBorders>
          <w:vAlign w:val="center"/>
        </w:tcPr>
        <w:p w14:paraId="6D08038C" w14:textId="77777777" w:rsidR="00207182" w:rsidRPr="002458A9" w:rsidRDefault="00207182" w:rsidP="00ED0AF7">
          <w:pPr>
            <w:pStyle w:val="Header"/>
            <w:jc w:val="left"/>
            <w:rPr>
              <w:rFonts w:ascii="Tahoma" w:hAnsi="Tahoma" w:cs="Tahoma"/>
              <w:b/>
              <w:bCs/>
              <w:sz w:val="20"/>
              <w:szCs w:val="20"/>
            </w:rPr>
          </w:pPr>
          <w:r>
            <w:rPr>
              <w:rFonts w:ascii="Tahoma" w:hAnsi="Tahoma" w:cs="Tahoma"/>
              <w:b/>
              <w:bCs/>
              <w:color w:val="A50021"/>
            </w:rPr>
            <w:t>SA-F0-09/00-198, 26-Jun-2022</w:t>
          </w:r>
        </w:p>
      </w:tc>
    </w:tr>
    <w:tr w:rsidR="00207182" w:rsidRPr="00456FF2" w14:paraId="762A683E" w14:textId="77777777" w:rsidTr="00DF5325">
      <w:trPr>
        <w:trHeight w:val="440"/>
        <w:jc w:val="center"/>
      </w:trPr>
      <w:tc>
        <w:tcPr>
          <w:tcW w:w="2196" w:type="dxa"/>
          <w:tcBorders>
            <w:top w:val="nil"/>
          </w:tcBorders>
        </w:tcPr>
        <w:p w14:paraId="3FB2B508" w14:textId="77777777" w:rsidR="00207182" w:rsidRPr="00A306F7" w:rsidRDefault="00207182" w:rsidP="00BA38D2">
          <w:pPr>
            <w:rPr>
              <w:rFonts w:asciiTheme="minorBidi" w:hAnsiTheme="minorBidi" w:cstheme="minorBidi"/>
              <w:b/>
              <w:bCs/>
              <w:noProof/>
              <w:lang w:eastAsia="en-US"/>
            </w:rPr>
          </w:pPr>
        </w:p>
      </w:tc>
      <w:tc>
        <w:tcPr>
          <w:tcW w:w="5753" w:type="dxa"/>
          <w:tcBorders>
            <w:right w:val="nil"/>
          </w:tcBorders>
          <w:vAlign w:val="center"/>
        </w:tcPr>
        <w:p w14:paraId="45D7CAD3" w14:textId="77777777" w:rsidR="00207182" w:rsidRPr="00E16086" w:rsidRDefault="00207182" w:rsidP="00BA38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14:paraId="028CCF1B" w14:textId="77777777" w:rsidR="00207182" w:rsidRPr="002458A9" w:rsidRDefault="00207182" w:rsidP="00436BC1">
          <w:pPr>
            <w:pStyle w:val="Header"/>
            <w:jc w:val="left"/>
            <w:rPr>
              <w:rFonts w:ascii="Tahoma" w:hAnsi="Tahoma" w:cs="Tahoma"/>
              <w:b/>
              <w:bCs/>
              <w:color w:val="A50021"/>
            </w:rPr>
          </w:pPr>
          <w:r>
            <w:rPr>
              <w:rFonts w:ascii="Tahoma" w:hAnsi="Tahoma" w:cs="Tahoma"/>
              <w:b/>
              <w:bCs/>
              <w:color w:val="A50021"/>
            </w:rPr>
            <w:t>03-Aug-2022</w:t>
          </w:r>
        </w:p>
      </w:tc>
      <w:tc>
        <w:tcPr>
          <w:tcW w:w="2790" w:type="dxa"/>
          <w:gridSpan w:val="2"/>
          <w:tcBorders>
            <w:right w:val="nil"/>
          </w:tcBorders>
          <w:vAlign w:val="center"/>
        </w:tcPr>
        <w:p w14:paraId="6EF1F91A" w14:textId="77777777" w:rsidR="00207182" w:rsidRDefault="00207182" w:rsidP="00BA38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8076" w:type="dxa"/>
          <w:gridSpan w:val="2"/>
          <w:tcBorders>
            <w:left w:val="nil"/>
          </w:tcBorders>
          <w:vAlign w:val="center"/>
        </w:tcPr>
        <w:p w14:paraId="53EE406D" w14:textId="77777777" w:rsidR="00207182" w:rsidRPr="00A354B7" w:rsidRDefault="00207182" w:rsidP="00BA136A">
          <w:pPr>
            <w:pStyle w:val="Header"/>
            <w:jc w:val="left"/>
            <w:rPr>
              <w:rFonts w:ascii="Tahoma" w:hAnsi="Tahoma" w:cs="Tahoma"/>
              <w:b/>
              <w:bCs/>
              <w:color w:val="A50021"/>
            </w:rPr>
          </w:pPr>
          <w:r>
            <w:rPr>
              <w:rFonts w:ascii="Tahoma" w:hAnsi="Tahoma" w:cs="Tahoma"/>
              <w:b/>
              <w:bCs/>
              <w:color w:val="A50021"/>
            </w:rPr>
            <w:t>R01</w:t>
          </w:r>
        </w:p>
      </w:tc>
    </w:tr>
  </w:tbl>
  <w:p w14:paraId="53EDF9C6" w14:textId="77777777" w:rsidR="00207182" w:rsidRDefault="002071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094665C5"/>
    <w:multiLevelType w:val="hybridMultilevel"/>
    <w:tmpl w:val="0C64AFD0"/>
    <w:lvl w:ilvl="0" w:tplc="04090017">
      <w:start w:val="1"/>
      <w:numFmt w:val="lowerLetter"/>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 w15:restartNumberingAfterBreak="0">
    <w:nsid w:val="15E471A0"/>
    <w:multiLevelType w:val="hybridMultilevel"/>
    <w:tmpl w:val="980A62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FA2EEB"/>
    <w:multiLevelType w:val="hybridMultilevel"/>
    <w:tmpl w:val="5686C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F3029C"/>
    <w:multiLevelType w:val="hybridMultilevel"/>
    <w:tmpl w:val="835CF73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6C1271"/>
    <w:multiLevelType w:val="hybridMultilevel"/>
    <w:tmpl w:val="A2646960"/>
    <w:lvl w:ilvl="0" w:tplc="4BD6AC00">
      <w:start w:val="1"/>
      <w:numFmt w:val="decimal"/>
      <w:lvlText w:val="%1."/>
      <w:lvlJc w:val="left"/>
      <w:pPr>
        <w:ind w:left="1350" w:hanging="360"/>
      </w:pPr>
      <w:rPr>
        <w:b/>
        <w:bCs/>
      </w:rPr>
    </w:lvl>
    <w:lvl w:ilvl="1" w:tplc="E312DB4E">
      <w:start w:val="1"/>
      <w:numFmt w:val="lowerLetter"/>
      <w:lvlText w:val="%2)"/>
      <w:lvlJc w:val="left"/>
      <w:pPr>
        <w:ind w:left="1260" w:hanging="360"/>
      </w:pPr>
      <w:rPr>
        <w:rFonts w:hint="default"/>
      </w:r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 w15:restartNumberingAfterBreak="0">
    <w:nsid w:val="39A534D2"/>
    <w:multiLevelType w:val="hybridMultilevel"/>
    <w:tmpl w:val="1938D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F94889"/>
    <w:multiLevelType w:val="hybridMultilevel"/>
    <w:tmpl w:val="297E3314"/>
    <w:lvl w:ilvl="0" w:tplc="82F2E7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15:restartNumberingAfterBreak="0">
    <w:nsid w:val="575764E8"/>
    <w:multiLevelType w:val="hybridMultilevel"/>
    <w:tmpl w:val="B1B052B4"/>
    <w:lvl w:ilvl="0" w:tplc="4BD6AC00">
      <w:start w:val="1"/>
      <w:numFmt w:val="decimal"/>
      <w:lvlText w:val="%1."/>
      <w:lvlJc w:val="left"/>
      <w:pPr>
        <w:ind w:left="72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 w15:restartNumberingAfterBreak="0">
    <w:nsid w:val="59A315A2"/>
    <w:multiLevelType w:val="hybridMultilevel"/>
    <w:tmpl w:val="A386FE0A"/>
    <w:lvl w:ilvl="0" w:tplc="3B629482">
      <w:numFmt w:val="bullet"/>
      <w:lvlText w:val="-"/>
      <w:lvlJc w:val="left"/>
      <w:pPr>
        <w:ind w:left="720" w:hanging="360"/>
      </w:pPr>
      <w:rPr>
        <w:rFonts w:ascii="Calibri" w:eastAsia="BatangChe"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213817"/>
    <w:multiLevelType w:val="hybridMultilevel"/>
    <w:tmpl w:val="28C469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5" w15:restartNumberingAfterBreak="0">
    <w:nsid w:val="6DCC7A49"/>
    <w:multiLevelType w:val="hybridMultilevel"/>
    <w:tmpl w:val="34EE20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E405191"/>
    <w:multiLevelType w:val="hybridMultilevel"/>
    <w:tmpl w:val="81F409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71050C1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 w15:restartNumberingAfterBreak="0">
    <w:nsid w:val="729D477E"/>
    <w:multiLevelType w:val="hybridMultilevel"/>
    <w:tmpl w:val="3188AC4C"/>
    <w:lvl w:ilvl="0" w:tplc="D5D62F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A072DE2"/>
    <w:multiLevelType w:val="hybridMultilevel"/>
    <w:tmpl w:val="F370D848"/>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A95FE7"/>
    <w:multiLevelType w:val="hybridMultilevel"/>
    <w:tmpl w:val="F7E8322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73730682">
    <w:abstractNumId w:val="11"/>
  </w:num>
  <w:num w:numId="2" w16cid:durableId="970670188">
    <w:abstractNumId w:val="16"/>
  </w:num>
  <w:num w:numId="3" w16cid:durableId="1117213361">
    <w:abstractNumId w:val="19"/>
  </w:num>
  <w:num w:numId="4" w16cid:durableId="1972512333">
    <w:abstractNumId w:val="5"/>
  </w:num>
  <w:num w:numId="5" w16cid:durableId="390226724">
    <w:abstractNumId w:val="9"/>
  </w:num>
  <w:num w:numId="6" w16cid:durableId="1339235434">
    <w:abstractNumId w:val="18"/>
  </w:num>
  <w:num w:numId="7" w16cid:durableId="805394977">
    <w:abstractNumId w:val="6"/>
  </w:num>
  <w:num w:numId="8" w16cid:durableId="531766147">
    <w:abstractNumId w:val="0"/>
  </w:num>
  <w:num w:numId="9" w16cid:durableId="1199395829">
    <w:abstractNumId w:val="10"/>
  </w:num>
  <w:num w:numId="10" w16cid:durableId="665086565">
    <w:abstractNumId w:val="14"/>
  </w:num>
  <w:num w:numId="11" w16cid:durableId="400493030">
    <w:abstractNumId w:val="15"/>
  </w:num>
  <w:num w:numId="12" w16cid:durableId="1306009269">
    <w:abstractNumId w:val="21"/>
  </w:num>
  <w:num w:numId="13" w16cid:durableId="1532067349">
    <w:abstractNumId w:val="13"/>
  </w:num>
  <w:num w:numId="14" w16cid:durableId="795485960">
    <w:abstractNumId w:val="22"/>
  </w:num>
  <w:num w:numId="15" w16cid:durableId="557597556">
    <w:abstractNumId w:val="4"/>
  </w:num>
  <w:num w:numId="16" w16cid:durableId="194579248">
    <w:abstractNumId w:val="1"/>
  </w:num>
  <w:num w:numId="17" w16cid:durableId="1232426860">
    <w:abstractNumId w:val="3"/>
  </w:num>
  <w:num w:numId="18" w16cid:durableId="1351103699">
    <w:abstractNumId w:val="7"/>
  </w:num>
  <w:num w:numId="19" w16cid:durableId="907374499">
    <w:abstractNumId w:val="17"/>
  </w:num>
  <w:num w:numId="20" w16cid:durableId="1831754165">
    <w:abstractNumId w:val="12"/>
  </w:num>
  <w:num w:numId="21" w16cid:durableId="597250075">
    <w:abstractNumId w:val="2"/>
  </w:num>
  <w:num w:numId="22" w16cid:durableId="498272087">
    <w:abstractNumId w:val="8"/>
  </w:num>
  <w:num w:numId="23" w16cid:durableId="803616537">
    <w:abstractNumId w:val="2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7FB6"/>
    <w:rsid w:val="000000AC"/>
    <w:rsid w:val="00010C04"/>
    <w:rsid w:val="00012834"/>
    <w:rsid w:val="00012AB7"/>
    <w:rsid w:val="000273F4"/>
    <w:rsid w:val="00027A60"/>
    <w:rsid w:val="00030BCB"/>
    <w:rsid w:val="00043E50"/>
    <w:rsid w:val="00047510"/>
    <w:rsid w:val="00053208"/>
    <w:rsid w:val="00061446"/>
    <w:rsid w:val="000636CB"/>
    <w:rsid w:val="00064E80"/>
    <w:rsid w:val="00066B94"/>
    <w:rsid w:val="000728E4"/>
    <w:rsid w:val="00081064"/>
    <w:rsid w:val="00082F2A"/>
    <w:rsid w:val="00083599"/>
    <w:rsid w:val="000915E1"/>
    <w:rsid w:val="0009217C"/>
    <w:rsid w:val="00093F91"/>
    <w:rsid w:val="000A2323"/>
    <w:rsid w:val="000A57AA"/>
    <w:rsid w:val="000A788D"/>
    <w:rsid w:val="000B2B10"/>
    <w:rsid w:val="000B5771"/>
    <w:rsid w:val="000C35B9"/>
    <w:rsid w:val="000C4AB1"/>
    <w:rsid w:val="000D04F2"/>
    <w:rsid w:val="000D32E5"/>
    <w:rsid w:val="000D483F"/>
    <w:rsid w:val="000D6404"/>
    <w:rsid w:val="000D7441"/>
    <w:rsid w:val="000D7D2F"/>
    <w:rsid w:val="000E0925"/>
    <w:rsid w:val="000E3BB0"/>
    <w:rsid w:val="000E68D0"/>
    <w:rsid w:val="000E7D02"/>
    <w:rsid w:val="00102380"/>
    <w:rsid w:val="00102426"/>
    <w:rsid w:val="001029C4"/>
    <w:rsid w:val="00104C04"/>
    <w:rsid w:val="0010726A"/>
    <w:rsid w:val="0011317D"/>
    <w:rsid w:val="001179C6"/>
    <w:rsid w:val="00117B6F"/>
    <w:rsid w:val="00121409"/>
    <w:rsid w:val="00121670"/>
    <w:rsid w:val="00123A62"/>
    <w:rsid w:val="0012411F"/>
    <w:rsid w:val="00124E9E"/>
    <w:rsid w:val="001275AD"/>
    <w:rsid w:val="00131EAD"/>
    <w:rsid w:val="00132874"/>
    <w:rsid w:val="00133888"/>
    <w:rsid w:val="00133DCF"/>
    <w:rsid w:val="00136B61"/>
    <w:rsid w:val="00137F2C"/>
    <w:rsid w:val="001411B6"/>
    <w:rsid w:val="001472F9"/>
    <w:rsid w:val="001474D1"/>
    <w:rsid w:val="00161CDF"/>
    <w:rsid w:val="00164616"/>
    <w:rsid w:val="0016500F"/>
    <w:rsid w:val="00165DA3"/>
    <w:rsid w:val="00170587"/>
    <w:rsid w:val="001717AC"/>
    <w:rsid w:val="00173ECD"/>
    <w:rsid w:val="0017737E"/>
    <w:rsid w:val="00183460"/>
    <w:rsid w:val="001841E5"/>
    <w:rsid w:val="001907A1"/>
    <w:rsid w:val="00191956"/>
    <w:rsid w:val="00191E80"/>
    <w:rsid w:val="001947DD"/>
    <w:rsid w:val="00196B7F"/>
    <w:rsid w:val="001A0741"/>
    <w:rsid w:val="001A2E3D"/>
    <w:rsid w:val="001A4941"/>
    <w:rsid w:val="001A674F"/>
    <w:rsid w:val="001A6AE2"/>
    <w:rsid w:val="001B2323"/>
    <w:rsid w:val="001B2CC8"/>
    <w:rsid w:val="001B36B0"/>
    <w:rsid w:val="001B3B18"/>
    <w:rsid w:val="001B4321"/>
    <w:rsid w:val="001B6440"/>
    <w:rsid w:val="001B797E"/>
    <w:rsid w:val="001C0892"/>
    <w:rsid w:val="001C1EE5"/>
    <w:rsid w:val="001C20F1"/>
    <w:rsid w:val="001C4B26"/>
    <w:rsid w:val="001C62FD"/>
    <w:rsid w:val="001D0119"/>
    <w:rsid w:val="001D0CC8"/>
    <w:rsid w:val="001D23B5"/>
    <w:rsid w:val="001D31E7"/>
    <w:rsid w:val="001D517A"/>
    <w:rsid w:val="001D7C76"/>
    <w:rsid w:val="001E4F2D"/>
    <w:rsid w:val="001E5EF2"/>
    <w:rsid w:val="001F5DE3"/>
    <w:rsid w:val="00200095"/>
    <w:rsid w:val="002024CD"/>
    <w:rsid w:val="0020335B"/>
    <w:rsid w:val="00207182"/>
    <w:rsid w:val="002112D1"/>
    <w:rsid w:val="002143DC"/>
    <w:rsid w:val="002175D7"/>
    <w:rsid w:val="0021768B"/>
    <w:rsid w:val="002179F3"/>
    <w:rsid w:val="00221040"/>
    <w:rsid w:val="00223F65"/>
    <w:rsid w:val="00227053"/>
    <w:rsid w:val="00233663"/>
    <w:rsid w:val="0023643B"/>
    <w:rsid w:val="0023728C"/>
    <w:rsid w:val="00237CF0"/>
    <w:rsid w:val="00244CD9"/>
    <w:rsid w:val="00246F91"/>
    <w:rsid w:val="00250656"/>
    <w:rsid w:val="00251A7B"/>
    <w:rsid w:val="002521B2"/>
    <w:rsid w:val="002542C4"/>
    <w:rsid w:val="00263388"/>
    <w:rsid w:val="00265B56"/>
    <w:rsid w:val="00270494"/>
    <w:rsid w:val="002737DE"/>
    <w:rsid w:val="00275879"/>
    <w:rsid w:val="002761C6"/>
    <w:rsid w:val="0028084B"/>
    <w:rsid w:val="00282319"/>
    <w:rsid w:val="00282959"/>
    <w:rsid w:val="002849C5"/>
    <w:rsid w:val="002914A9"/>
    <w:rsid w:val="00291C9A"/>
    <w:rsid w:val="002935D9"/>
    <w:rsid w:val="002957C2"/>
    <w:rsid w:val="002A2892"/>
    <w:rsid w:val="002A5C6B"/>
    <w:rsid w:val="002B09CF"/>
    <w:rsid w:val="002B30A3"/>
    <w:rsid w:val="002C6431"/>
    <w:rsid w:val="002C7DC6"/>
    <w:rsid w:val="002D293C"/>
    <w:rsid w:val="002D4886"/>
    <w:rsid w:val="002D7FD9"/>
    <w:rsid w:val="002E4A20"/>
    <w:rsid w:val="002E7035"/>
    <w:rsid w:val="002F0354"/>
    <w:rsid w:val="00307026"/>
    <w:rsid w:val="00312450"/>
    <w:rsid w:val="003151B0"/>
    <w:rsid w:val="00320285"/>
    <w:rsid w:val="003236EB"/>
    <w:rsid w:val="00323C68"/>
    <w:rsid w:val="00326A3D"/>
    <w:rsid w:val="00330A1C"/>
    <w:rsid w:val="00332335"/>
    <w:rsid w:val="00332CCD"/>
    <w:rsid w:val="0033429A"/>
    <w:rsid w:val="00335669"/>
    <w:rsid w:val="00335FB1"/>
    <w:rsid w:val="00336355"/>
    <w:rsid w:val="00337838"/>
    <w:rsid w:val="00341EC3"/>
    <w:rsid w:val="00341FD8"/>
    <w:rsid w:val="003504A2"/>
    <w:rsid w:val="00356767"/>
    <w:rsid w:val="00357F70"/>
    <w:rsid w:val="003656D6"/>
    <w:rsid w:val="003718C0"/>
    <w:rsid w:val="00374740"/>
    <w:rsid w:val="00374D43"/>
    <w:rsid w:val="00382A66"/>
    <w:rsid w:val="003841B5"/>
    <w:rsid w:val="00385EDF"/>
    <w:rsid w:val="00385F03"/>
    <w:rsid w:val="00394F3D"/>
    <w:rsid w:val="003965BA"/>
    <w:rsid w:val="003977A0"/>
    <w:rsid w:val="003A0D19"/>
    <w:rsid w:val="003A0F36"/>
    <w:rsid w:val="003A1EA9"/>
    <w:rsid w:val="003A2A4D"/>
    <w:rsid w:val="003A72FC"/>
    <w:rsid w:val="003B049D"/>
    <w:rsid w:val="003B3DBA"/>
    <w:rsid w:val="003B449A"/>
    <w:rsid w:val="003B4F92"/>
    <w:rsid w:val="003B5025"/>
    <w:rsid w:val="003B7C8E"/>
    <w:rsid w:val="003B7FB6"/>
    <w:rsid w:val="003C0541"/>
    <w:rsid w:val="003C0980"/>
    <w:rsid w:val="003C11E3"/>
    <w:rsid w:val="003C4244"/>
    <w:rsid w:val="003C6D49"/>
    <w:rsid w:val="003D372C"/>
    <w:rsid w:val="003D58A6"/>
    <w:rsid w:val="003D75A1"/>
    <w:rsid w:val="003E48E1"/>
    <w:rsid w:val="003F2BB7"/>
    <w:rsid w:val="003F33EA"/>
    <w:rsid w:val="003F421F"/>
    <w:rsid w:val="003F5F9A"/>
    <w:rsid w:val="0040342F"/>
    <w:rsid w:val="00411F0A"/>
    <w:rsid w:val="00413664"/>
    <w:rsid w:val="004209F3"/>
    <w:rsid w:val="00423E0C"/>
    <w:rsid w:val="00424470"/>
    <w:rsid w:val="0043172F"/>
    <w:rsid w:val="00434B51"/>
    <w:rsid w:val="00436BC1"/>
    <w:rsid w:val="00441588"/>
    <w:rsid w:val="004437E5"/>
    <w:rsid w:val="00444C0F"/>
    <w:rsid w:val="004455E8"/>
    <w:rsid w:val="00450C79"/>
    <w:rsid w:val="00454BBC"/>
    <w:rsid w:val="0045660F"/>
    <w:rsid w:val="00456FF2"/>
    <w:rsid w:val="00461F18"/>
    <w:rsid w:val="00465770"/>
    <w:rsid w:val="00474494"/>
    <w:rsid w:val="004759CB"/>
    <w:rsid w:val="00476C6A"/>
    <w:rsid w:val="00477A62"/>
    <w:rsid w:val="00487D72"/>
    <w:rsid w:val="0049452E"/>
    <w:rsid w:val="004946E6"/>
    <w:rsid w:val="00496DB2"/>
    <w:rsid w:val="004A326C"/>
    <w:rsid w:val="004A5490"/>
    <w:rsid w:val="004A733E"/>
    <w:rsid w:val="004B30CA"/>
    <w:rsid w:val="004C00C1"/>
    <w:rsid w:val="004C33EB"/>
    <w:rsid w:val="004C3DA6"/>
    <w:rsid w:val="004C3DE3"/>
    <w:rsid w:val="004C66FB"/>
    <w:rsid w:val="004C789A"/>
    <w:rsid w:val="004D3C13"/>
    <w:rsid w:val="004D465F"/>
    <w:rsid w:val="004D5F3A"/>
    <w:rsid w:val="004E0852"/>
    <w:rsid w:val="004E2178"/>
    <w:rsid w:val="004E2379"/>
    <w:rsid w:val="004E60B0"/>
    <w:rsid w:val="004F0C16"/>
    <w:rsid w:val="004F2DB3"/>
    <w:rsid w:val="004F4874"/>
    <w:rsid w:val="005019DC"/>
    <w:rsid w:val="00501F24"/>
    <w:rsid w:val="00503D13"/>
    <w:rsid w:val="00504774"/>
    <w:rsid w:val="00505DC4"/>
    <w:rsid w:val="0050649F"/>
    <w:rsid w:val="00512F37"/>
    <w:rsid w:val="0051407F"/>
    <w:rsid w:val="00515AC9"/>
    <w:rsid w:val="00527EE5"/>
    <w:rsid w:val="00530217"/>
    <w:rsid w:val="00532BEB"/>
    <w:rsid w:val="00537AFF"/>
    <w:rsid w:val="00541C18"/>
    <w:rsid w:val="005443E3"/>
    <w:rsid w:val="00556401"/>
    <w:rsid w:val="00561591"/>
    <w:rsid w:val="0056350B"/>
    <w:rsid w:val="00566C5E"/>
    <w:rsid w:val="005677C5"/>
    <w:rsid w:val="005700D2"/>
    <w:rsid w:val="0057116C"/>
    <w:rsid w:val="00576416"/>
    <w:rsid w:val="00576FC9"/>
    <w:rsid w:val="00577A86"/>
    <w:rsid w:val="00581397"/>
    <w:rsid w:val="005821E8"/>
    <w:rsid w:val="00582E70"/>
    <w:rsid w:val="0059352F"/>
    <w:rsid w:val="005A010A"/>
    <w:rsid w:val="005A7E04"/>
    <w:rsid w:val="005B342E"/>
    <w:rsid w:val="005B632C"/>
    <w:rsid w:val="005B7A14"/>
    <w:rsid w:val="005C5F5F"/>
    <w:rsid w:val="005D406E"/>
    <w:rsid w:val="005E1246"/>
    <w:rsid w:val="005E588A"/>
    <w:rsid w:val="005E64D9"/>
    <w:rsid w:val="005F6DFD"/>
    <w:rsid w:val="005F6E32"/>
    <w:rsid w:val="006015DB"/>
    <w:rsid w:val="00602A33"/>
    <w:rsid w:val="0060378B"/>
    <w:rsid w:val="006042E7"/>
    <w:rsid w:val="00611AE6"/>
    <w:rsid w:val="00611FD5"/>
    <w:rsid w:val="00615470"/>
    <w:rsid w:val="00616C09"/>
    <w:rsid w:val="00617119"/>
    <w:rsid w:val="00627446"/>
    <w:rsid w:val="00627863"/>
    <w:rsid w:val="006328CA"/>
    <w:rsid w:val="00635059"/>
    <w:rsid w:val="00635CA9"/>
    <w:rsid w:val="00636A77"/>
    <w:rsid w:val="00641908"/>
    <w:rsid w:val="00644B3D"/>
    <w:rsid w:val="00647CE9"/>
    <w:rsid w:val="00662485"/>
    <w:rsid w:val="0066256B"/>
    <w:rsid w:val="00664F37"/>
    <w:rsid w:val="00666AB7"/>
    <w:rsid w:val="006749CA"/>
    <w:rsid w:val="006753DB"/>
    <w:rsid w:val="00687B84"/>
    <w:rsid w:val="006953EB"/>
    <w:rsid w:val="00696845"/>
    <w:rsid w:val="00697590"/>
    <w:rsid w:val="006A18C5"/>
    <w:rsid w:val="006A2454"/>
    <w:rsid w:val="006A2ADA"/>
    <w:rsid w:val="006B0517"/>
    <w:rsid w:val="006B2D03"/>
    <w:rsid w:val="006C1777"/>
    <w:rsid w:val="006C5340"/>
    <w:rsid w:val="006C53BB"/>
    <w:rsid w:val="006C5E44"/>
    <w:rsid w:val="006D1120"/>
    <w:rsid w:val="006D2FA9"/>
    <w:rsid w:val="006D7516"/>
    <w:rsid w:val="006D7A78"/>
    <w:rsid w:val="006E1D05"/>
    <w:rsid w:val="006E24AA"/>
    <w:rsid w:val="006E32EC"/>
    <w:rsid w:val="006E4E2A"/>
    <w:rsid w:val="006E4F60"/>
    <w:rsid w:val="006E7185"/>
    <w:rsid w:val="006F111D"/>
    <w:rsid w:val="006F14A9"/>
    <w:rsid w:val="006F1A46"/>
    <w:rsid w:val="006F3D5D"/>
    <w:rsid w:val="007007B7"/>
    <w:rsid w:val="007040C0"/>
    <w:rsid w:val="0070545C"/>
    <w:rsid w:val="00705B04"/>
    <w:rsid w:val="0070777C"/>
    <w:rsid w:val="00711527"/>
    <w:rsid w:val="00712757"/>
    <w:rsid w:val="00715DAB"/>
    <w:rsid w:val="0071640D"/>
    <w:rsid w:val="007237D9"/>
    <w:rsid w:val="007256A3"/>
    <w:rsid w:val="00725BA6"/>
    <w:rsid w:val="00727C34"/>
    <w:rsid w:val="00730C5D"/>
    <w:rsid w:val="00732968"/>
    <w:rsid w:val="007329F5"/>
    <w:rsid w:val="00744D2C"/>
    <w:rsid w:val="00750C52"/>
    <w:rsid w:val="00751845"/>
    <w:rsid w:val="00753AE2"/>
    <w:rsid w:val="007553A7"/>
    <w:rsid w:val="0075552A"/>
    <w:rsid w:val="00756633"/>
    <w:rsid w:val="007630CD"/>
    <w:rsid w:val="00763C2E"/>
    <w:rsid w:val="00766A34"/>
    <w:rsid w:val="00766D78"/>
    <w:rsid w:val="007709DA"/>
    <w:rsid w:val="00776E74"/>
    <w:rsid w:val="007779D7"/>
    <w:rsid w:val="007804D4"/>
    <w:rsid w:val="00780E79"/>
    <w:rsid w:val="00782B64"/>
    <w:rsid w:val="0078358C"/>
    <w:rsid w:val="00786636"/>
    <w:rsid w:val="00796C31"/>
    <w:rsid w:val="00797535"/>
    <w:rsid w:val="007A74FF"/>
    <w:rsid w:val="007B3137"/>
    <w:rsid w:val="007B436A"/>
    <w:rsid w:val="007C065E"/>
    <w:rsid w:val="007C2C86"/>
    <w:rsid w:val="007C4064"/>
    <w:rsid w:val="007C440D"/>
    <w:rsid w:val="007C717B"/>
    <w:rsid w:val="007C7960"/>
    <w:rsid w:val="007D1317"/>
    <w:rsid w:val="007D38DD"/>
    <w:rsid w:val="007D4AB7"/>
    <w:rsid w:val="007D74CD"/>
    <w:rsid w:val="007E26E1"/>
    <w:rsid w:val="007E2CD0"/>
    <w:rsid w:val="007E45FC"/>
    <w:rsid w:val="007E64E2"/>
    <w:rsid w:val="007E7CB2"/>
    <w:rsid w:val="007F0138"/>
    <w:rsid w:val="007F3DB9"/>
    <w:rsid w:val="007F6C95"/>
    <w:rsid w:val="00800762"/>
    <w:rsid w:val="008031C3"/>
    <w:rsid w:val="008032C4"/>
    <w:rsid w:val="008066DF"/>
    <w:rsid w:val="008153B2"/>
    <w:rsid w:val="00816265"/>
    <w:rsid w:val="00821B9A"/>
    <w:rsid w:val="00822797"/>
    <w:rsid w:val="00824321"/>
    <w:rsid w:val="00825843"/>
    <w:rsid w:val="00826964"/>
    <w:rsid w:val="008277B8"/>
    <w:rsid w:val="00830943"/>
    <w:rsid w:val="008362A8"/>
    <w:rsid w:val="00842511"/>
    <w:rsid w:val="00842F25"/>
    <w:rsid w:val="00844347"/>
    <w:rsid w:val="00845AB6"/>
    <w:rsid w:val="00847D20"/>
    <w:rsid w:val="00847F9F"/>
    <w:rsid w:val="00850892"/>
    <w:rsid w:val="00855404"/>
    <w:rsid w:val="00860280"/>
    <w:rsid w:val="00863A84"/>
    <w:rsid w:val="0086440D"/>
    <w:rsid w:val="00866ECE"/>
    <w:rsid w:val="008714E7"/>
    <w:rsid w:val="008719F1"/>
    <w:rsid w:val="00871F39"/>
    <w:rsid w:val="008750C0"/>
    <w:rsid w:val="008778A9"/>
    <w:rsid w:val="008816AD"/>
    <w:rsid w:val="00882BC2"/>
    <w:rsid w:val="0088569E"/>
    <w:rsid w:val="008869DA"/>
    <w:rsid w:val="00886BE1"/>
    <w:rsid w:val="008928B1"/>
    <w:rsid w:val="00894AC4"/>
    <w:rsid w:val="00894F03"/>
    <w:rsid w:val="00895608"/>
    <w:rsid w:val="008A2BD3"/>
    <w:rsid w:val="008A721B"/>
    <w:rsid w:val="008B236D"/>
    <w:rsid w:val="008B4E2D"/>
    <w:rsid w:val="008B7FA0"/>
    <w:rsid w:val="008C2C74"/>
    <w:rsid w:val="008C565F"/>
    <w:rsid w:val="008C5ADB"/>
    <w:rsid w:val="008D06B7"/>
    <w:rsid w:val="008D1A76"/>
    <w:rsid w:val="008D1AC2"/>
    <w:rsid w:val="008D2EA1"/>
    <w:rsid w:val="008D5650"/>
    <w:rsid w:val="008D5E32"/>
    <w:rsid w:val="008D6C1D"/>
    <w:rsid w:val="008E1B9A"/>
    <w:rsid w:val="008E3A78"/>
    <w:rsid w:val="008E5625"/>
    <w:rsid w:val="008F1120"/>
    <w:rsid w:val="008F5844"/>
    <w:rsid w:val="008F6E83"/>
    <w:rsid w:val="008F71C0"/>
    <w:rsid w:val="00900360"/>
    <w:rsid w:val="00902867"/>
    <w:rsid w:val="00902A21"/>
    <w:rsid w:val="00902D7D"/>
    <w:rsid w:val="0090418F"/>
    <w:rsid w:val="009059B4"/>
    <w:rsid w:val="00907079"/>
    <w:rsid w:val="009077CB"/>
    <w:rsid w:val="0091057B"/>
    <w:rsid w:val="0091486B"/>
    <w:rsid w:val="00914A49"/>
    <w:rsid w:val="009275EC"/>
    <w:rsid w:val="009306D0"/>
    <w:rsid w:val="00930D36"/>
    <w:rsid w:val="0093159B"/>
    <w:rsid w:val="00932E35"/>
    <w:rsid w:val="00935276"/>
    <w:rsid w:val="009353D4"/>
    <w:rsid w:val="00935C47"/>
    <w:rsid w:val="009450FB"/>
    <w:rsid w:val="00950CE0"/>
    <w:rsid w:val="00953EB8"/>
    <w:rsid w:val="00954FB5"/>
    <w:rsid w:val="00961427"/>
    <w:rsid w:val="009632EF"/>
    <w:rsid w:val="00967B85"/>
    <w:rsid w:val="00974022"/>
    <w:rsid w:val="00977BB3"/>
    <w:rsid w:val="00981BDB"/>
    <w:rsid w:val="00982D09"/>
    <w:rsid w:val="00991DFA"/>
    <w:rsid w:val="0099532F"/>
    <w:rsid w:val="00996856"/>
    <w:rsid w:val="009979AB"/>
    <w:rsid w:val="009A079D"/>
    <w:rsid w:val="009A1A61"/>
    <w:rsid w:val="009A259E"/>
    <w:rsid w:val="009A2DAC"/>
    <w:rsid w:val="009A2FC6"/>
    <w:rsid w:val="009A4959"/>
    <w:rsid w:val="009A628A"/>
    <w:rsid w:val="009B039C"/>
    <w:rsid w:val="009B2285"/>
    <w:rsid w:val="009B449A"/>
    <w:rsid w:val="009B4B4E"/>
    <w:rsid w:val="009C018B"/>
    <w:rsid w:val="009C0334"/>
    <w:rsid w:val="009C24CA"/>
    <w:rsid w:val="009C2BBB"/>
    <w:rsid w:val="009C2F4A"/>
    <w:rsid w:val="009C4E53"/>
    <w:rsid w:val="009D187F"/>
    <w:rsid w:val="009D1DB6"/>
    <w:rsid w:val="009D79A2"/>
    <w:rsid w:val="009F17C3"/>
    <w:rsid w:val="009F229E"/>
    <w:rsid w:val="009F2C0B"/>
    <w:rsid w:val="00A04AD1"/>
    <w:rsid w:val="00A04D43"/>
    <w:rsid w:val="00A05B3A"/>
    <w:rsid w:val="00A10EFA"/>
    <w:rsid w:val="00A115C2"/>
    <w:rsid w:val="00A130CD"/>
    <w:rsid w:val="00A134B4"/>
    <w:rsid w:val="00A214A5"/>
    <w:rsid w:val="00A22600"/>
    <w:rsid w:val="00A2543B"/>
    <w:rsid w:val="00A306F7"/>
    <w:rsid w:val="00A33C6A"/>
    <w:rsid w:val="00A36688"/>
    <w:rsid w:val="00A4102C"/>
    <w:rsid w:val="00A42AE4"/>
    <w:rsid w:val="00A42BF0"/>
    <w:rsid w:val="00A42EA3"/>
    <w:rsid w:val="00A465DE"/>
    <w:rsid w:val="00A46C1B"/>
    <w:rsid w:val="00A52C38"/>
    <w:rsid w:val="00A601BD"/>
    <w:rsid w:val="00A62054"/>
    <w:rsid w:val="00A6732A"/>
    <w:rsid w:val="00A67545"/>
    <w:rsid w:val="00A7109C"/>
    <w:rsid w:val="00A759F5"/>
    <w:rsid w:val="00A772C6"/>
    <w:rsid w:val="00A7780A"/>
    <w:rsid w:val="00A77ABB"/>
    <w:rsid w:val="00A81E32"/>
    <w:rsid w:val="00A8286D"/>
    <w:rsid w:val="00A84052"/>
    <w:rsid w:val="00A863CF"/>
    <w:rsid w:val="00A926CA"/>
    <w:rsid w:val="00AA0315"/>
    <w:rsid w:val="00AA4927"/>
    <w:rsid w:val="00AA7D91"/>
    <w:rsid w:val="00AB0903"/>
    <w:rsid w:val="00AB0D14"/>
    <w:rsid w:val="00AB3078"/>
    <w:rsid w:val="00AB481B"/>
    <w:rsid w:val="00AB6F56"/>
    <w:rsid w:val="00AC216F"/>
    <w:rsid w:val="00AC26E3"/>
    <w:rsid w:val="00AC59C9"/>
    <w:rsid w:val="00AD1765"/>
    <w:rsid w:val="00AD1D30"/>
    <w:rsid w:val="00AD2F5D"/>
    <w:rsid w:val="00AD3598"/>
    <w:rsid w:val="00AD41B6"/>
    <w:rsid w:val="00AD5CFC"/>
    <w:rsid w:val="00AE00FD"/>
    <w:rsid w:val="00AE01E0"/>
    <w:rsid w:val="00AE0A43"/>
    <w:rsid w:val="00AE1090"/>
    <w:rsid w:val="00AE311E"/>
    <w:rsid w:val="00AE4BD7"/>
    <w:rsid w:val="00AE632D"/>
    <w:rsid w:val="00AE6343"/>
    <w:rsid w:val="00AF15CB"/>
    <w:rsid w:val="00AF3C7A"/>
    <w:rsid w:val="00AF66BA"/>
    <w:rsid w:val="00B00363"/>
    <w:rsid w:val="00B01F72"/>
    <w:rsid w:val="00B024D9"/>
    <w:rsid w:val="00B0741A"/>
    <w:rsid w:val="00B10DFC"/>
    <w:rsid w:val="00B15026"/>
    <w:rsid w:val="00B21A99"/>
    <w:rsid w:val="00B23FD4"/>
    <w:rsid w:val="00B244F3"/>
    <w:rsid w:val="00B31536"/>
    <w:rsid w:val="00B34B82"/>
    <w:rsid w:val="00B34EBB"/>
    <w:rsid w:val="00B35278"/>
    <w:rsid w:val="00B35C76"/>
    <w:rsid w:val="00B3701E"/>
    <w:rsid w:val="00B4037E"/>
    <w:rsid w:val="00B44E49"/>
    <w:rsid w:val="00B47350"/>
    <w:rsid w:val="00B52EDB"/>
    <w:rsid w:val="00B5584A"/>
    <w:rsid w:val="00B5602F"/>
    <w:rsid w:val="00B60113"/>
    <w:rsid w:val="00B60543"/>
    <w:rsid w:val="00B63687"/>
    <w:rsid w:val="00B65827"/>
    <w:rsid w:val="00B822E2"/>
    <w:rsid w:val="00B902AB"/>
    <w:rsid w:val="00B90ABE"/>
    <w:rsid w:val="00B92391"/>
    <w:rsid w:val="00BA136A"/>
    <w:rsid w:val="00BA3085"/>
    <w:rsid w:val="00BA38D2"/>
    <w:rsid w:val="00BA7215"/>
    <w:rsid w:val="00BB0F69"/>
    <w:rsid w:val="00BB188D"/>
    <w:rsid w:val="00BB2CB8"/>
    <w:rsid w:val="00BB31DA"/>
    <w:rsid w:val="00BC34C3"/>
    <w:rsid w:val="00BC51FD"/>
    <w:rsid w:val="00BC5CE4"/>
    <w:rsid w:val="00BD3733"/>
    <w:rsid w:val="00BD4BA3"/>
    <w:rsid w:val="00BD62DC"/>
    <w:rsid w:val="00BE065D"/>
    <w:rsid w:val="00BE1E7E"/>
    <w:rsid w:val="00BE4792"/>
    <w:rsid w:val="00BF42CF"/>
    <w:rsid w:val="00BF6381"/>
    <w:rsid w:val="00BF7AF1"/>
    <w:rsid w:val="00C00AA8"/>
    <w:rsid w:val="00C03302"/>
    <w:rsid w:val="00C05B2F"/>
    <w:rsid w:val="00C1215D"/>
    <w:rsid w:val="00C21A5E"/>
    <w:rsid w:val="00C27CC5"/>
    <w:rsid w:val="00C3217F"/>
    <w:rsid w:val="00C3380C"/>
    <w:rsid w:val="00C3619C"/>
    <w:rsid w:val="00C40C1A"/>
    <w:rsid w:val="00C44075"/>
    <w:rsid w:val="00C45649"/>
    <w:rsid w:val="00C45B20"/>
    <w:rsid w:val="00C55E50"/>
    <w:rsid w:val="00C55F50"/>
    <w:rsid w:val="00C5643C"/>
    <w:rsid w:val="00C677B1"/>
    <w:rsid w:val="00C67F96"/>
    <w:rsid w:val="00C74B1D"/>
    <w:rsid w:val="00C76C28"/>
    <w:rsid w:val="00C80851"/>
    <w:rsid w:val="00C80B91"/>
    <w:rsid w:val="00C81BC1"/>
    <w:rsid w:val="00C81EE4"/>
    <w:rsid w:val="00C82732"/>
    <w:rsid w:val="00C82EAF"/>
    <w:rsid w:val="00C85425"/>
    <w:rsid w:val="00C860DD"/>
    <w:rsid w:val="00C86EA7"/>
    <w:rsid w:val="00C92104"/>
    <w:rsid w:val="00C9346C"/>
    <w:rsid w:val="00C96158"/>
    <w:rsid w:val="00CA1CF8"/>
    <w:rsid w:val="00CA513B"/>
    <w:rsid w:val="00CA7D65"/>
    <w:rsid w:val="00CB4376"/>
    <w:rsid w:val="00CB5738"/>
    <w:rsid w:val="00CB5F4E"/>
    <w:rsid w:val="00CB68F2"/>
    <w:rsid w:val="00CC277F"/>
    <w:rsid w:val="00CC2939"/>
    <w:rsid w:val="00CC5694"/>
    <w:rsid w:val="00CD005E"/>
    <w:rsid w:val="00CD03F1"/>
    <w:rsid w:val="00CD08C7"/>
    <w:rsid w:val="00CD74B6"/>
    <w:rsid w:val="00CE1C3A"/>
    <w:rsid w:val="00CE5FA5"/>
    <w:rsid w:val="00CF0E38"/>
    <w:rsid w:val="00D00E03"/>
    <w:rsid w:val="00D03043"/>
    <w:rsid w:val="00D05EA7"/>
    <w:rsid w:val="00D06CFA"/>
    <w:rsid w:val="00D11952"/>
    <w:rsid w:val="00D13904"/>
    <w:rsid w:val="00D15731"/>
    <w:rsid w:val="00D15839"/>
    <w:rsid w:val="00D21B48"/>
    <w:rsid w:val="00D22921"/>
    <w:rsid w:val="00D2562A"/>
    <w:rsid w:val="00D27F58"/>
    <w:rsid w:val="00D30F79"/>
    <w:rsid w:val="00D328BE"/>
    <w:rsid w:val="00D40215"/>
    <w:rsid w:val="00D42A94"/>
    <w:rsid w:val="00D473CD"/>
    <w:rsid w:val="00D557C3"/>
    <w:rsid w:val="00D62BC8"/>
    <w:rsid w:val="00D72F0C"/>
    <w:rsid w:val="00D74CFB"/>
    <w:rsid w:val="00D774FF"/>
    <w:rsid w:val="00D80A39"/>
    <w:rsid w:val="00D82323"/>
    <w:rsid w:val="00D83821"/>
    <w:rsid w:val="00D858D1"/>
    <w:rsid w:val="00D8665D"/>
    <w:rsid w:val="00D9489A"/>
    <w:rsid w:val="00D971AE"/>
    <w:rsid w:val="00DA38EB"/>
    <w:rsid w:val="00DA4239"/>
    <w:rsid w:val="00DA6B0F"/>
    <w:rsid w:val="00DB5AF8"/>
    <w:rsid w:val="00DB7450"/>
    <w:rsid w:val="00DC3CB7"/>
    <w:rsid w:val="00DC7C47"/>
    <w:rsid w:val="00DD1CE1"/>
    <w:rsid w:val="00DD30D1"/>
    <w:rsid w:val="00DD540C"/>
    <w:rsid w:val="00DE0AC9"/>
    <w:rsid w:val="00DE34C9"/>
    <w:rsid w:val="00DE4731"/>
    <w:rsid w:val="00DF5325"/>
    <w:rsid w:val="00DF7B88"/>
    <w:rsid w:val="00E02467"/>
    <w:rsid w:val="00E0272F"/>
    <w:rsid w:val="00E0361F"/>
    <w:rsid w:val="00E041A4"/>
    <w:rsid w:val="00E0555A"/>
    <w:rsid w:val="00E113FB"/>
    <w:rsid w:val="00E16086"/>
    <w:rsid w:val="00E20B2C"/>
    <w:rsid w:val="00E23052"/>
    <w:rsid w:val="00E24B59"/>
    <w:rsid w:val="00E24CC8"/>
    <w:rsid w:val="00E2600E"/>
    <w:rsid w:val="00E373E7"/>
    <w:rsid w:val="00E37A48"/>
    <w:rsid w:val="00E43CEC"/>
    <w:rsid w:val="00E45910"/>
    <w:rsid w:val="00E477EE"/>
    <w:rsid w:val="00E54FAF"/>
    <w:rsid w:val="00E57267"/>
    <w:rsid w:val="00E61E02"/>
    <w:rsid w:val="00E61F9F"/>
    <w:rsid w:val="00E73B15"/>
    <w:rsid w:val="00E7775A"/>
    <w:rsid w:val="00E8336D"/>
    <w:rsid w:val="00E91C4B"/>
    <w:rsid w:val="00E91F4E"/>
    <w:rsid w:val="00EA461F"/>
    <w:rsid w:val="00EA4945"/>
    <w:rsid w:val="00EA547D"/>
    <w:rsid w:val="00EA6C1A"/>
    <w:rsid w:val="00EA7EC2"/>
    <w:rsid w:val="00EB1DEB"/>
    <w:rsid w:val="00EB62E1"/>
    <w:rsid w:val="00EC2D45"/>
    <w:rsid w:val="00EC46BD"/>
    <w:rsid w:val="00EC59F5"/>
    <w:rsid w:val="00EC6598"/>
    <w:rsid w:val="00ED0AF7"/>
    <w:rsid w:val="00ED2765"/>
    <w:rsid w:val="00ED50A6"/>
    <w:rsid w:val="00ED70B9"/>
    <w:rsid w:val="00EE56D2"/>
    <w:rsid w:val="00EE78FD"/>
    <w:rsid w:val="00EF4808"/>
    <w:rsid w:val="00EF5867"/>
    <w:rsid w:val="00EF7649"/>
    <w:rsid w:val="00F00533"/>
    <w:rsid w:val="00F01039"/>
    <w:rsid w:val="00F06081"/>
    <w:rsid w:val="00F061BE"/>
    <w:rsid w:val="00F15864"/>
    <w:rsid w:val="00F2010B"/>
    <w:rsid w:val="00F23BE3"/>
    <w:rsid w:val="00F25300"/>
    <w:rsid w:val="00F2697D"/>
    <w:rsid w:val="00F315C8"/>
    <w:rsid w:val="00F31FF8"/>
    <w:rsid w:val="00F325F6"/>
    <w:rsid w:val="00F33557"/>
    <w:rsid w:val="00F3640E"/>
    <w:rsid w:val="00F44457"/>
    <w:rsid w:val="00F454E3"/>
    <w:rsid w:val="00F4776B"/>
    <w:rsid w:val="00F511D0"/>
    <w:rsid w:val="00F531A6"/>
    <w:rsid w:val="00F544E6"/>
    <w:rsid w:val="00F54779"/>
    <w:rsid w:val="00F5497E"/>
    <w:rsid w:val="00F56368"/>
    <w:rsid w:val="00F63A40"/>
    <w:rsid w:val="00F6737E"/>
    <w:rsid w:val="00F732A7"/>
    <w:rsid w:val="00F75AC4"/>
    <w:rsid w:val="00F84B87"/>
    <w:rsid w:val="00F84BD8"/>
    <w:rsid w:val="00F8530E"/>
    <w:rsid w:val="00F86D63"/>
    <w:rsid w:val="00F87C5F"/>
    <w:rsid w:val="00F923D0"/>
    <w:rsid w:val="00F959C3"/>
    <w:rsid w:val="00F95DFC"/>
    <w:rsid w:val="00FA1A31"/>
    <w:rsid w:val="00FA2882"/>
    <w:rsid w:val="00FA2E7C"/>
    <w:rsid w:val="00FA34C9"/>
    <w:rsid w:val="00FA38A0"/>
    <w:rsid w:val="00FA73E0"/>
    <w:rsid w:val="00FB208B"/>
    <w:rsid w:val="00FB667E"/>
    <w:rsid w:val="00FC056C"/>
    <w:rsid w:val="00FC1426"/>
    <w:rsid w:val="00FC3A1E"/>
    <w:rsid w:val="00FD32BC"/>
    <w:rsid w:val="00FD5939"/>
    <w:rsid w:val="00FD5A26"/>
    <w:rsid w:val="00FD7F58"/>
    <w:rsid w:val="00FE1C0D"/>
    <w:rsid w:val="00FE509A"/>
    <w:rsid w:val="00FF02B6"/>
    <w:rsid w:val="00FF1B38"/>
    <w:rsid w:val="00FF262D"/>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B783E5"/>
  <w15:docId w15:val="{2146B6D3-BF77-434A-812B-376C18A838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7516"/>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B902AB"/>
    <w:rPr>
      <w:rFonts w:ascii="Calibri" w:hAnsi="Calibri" w:cs="Times New Roman"/>
      <w:lang w:eastAsia="zh-CN"/>
    </w:rPr>
  </w:style>
  <w:style w:type="paragraph" w:customStyle="1" w:styleId="TableParagraph">
    <w:name w:val="Table Paragraph"/>
    <w:basedOn w:val="Normal"/>
    <w:uiPriority w:val="1"/>
    <w:qFormat/>
    <w:rsid w:val="00744D2C"/>
    <w:pPr>
      <w:wordWrap/>
      <w:adjustRightInd/>
      <w:spacing w:line="240" w:lineRule="auto"/>
      <w:jc w:val="left"/>
      <w:textAlignment w:val="auto"/>
    </w:pPr>
    <w:rPr>
      <w:rFonts w:ascii="Calibri" w:eastAsia="Calibri" w:hAnsi="Calibri" w:cs="Calibri"/>
      <w:lang w:eastAsia="en-US"/>
    </w:rPr>
  </w:style>
  <w:style w:type="paragraph" w:styleId="BodyText">
    <w:name w:val="Body Text"/>
    <w:basedOn w:val="Normal"/>
    <w:link w:val="BodyTextChar"/>
    <w:uiPriority w:val="99"/>
    <w:rsid w:val="00FA2E7C"/>
    <w:pPr>
      <w:spacing w:line="280" w:lineRule="atLeast"/>
      <w:jc w:val="left"/>
    </w:pPr>
    <w:rPr>
      <w:rFonts w:ascii="Arial" w:hAnsi="Arial"/>
      <w:lang w:val="x-none"/>
    </w:rPr>
  </w:style>
  <w:style w:type="character" w:customStyle="1" w:styleId="BodyTextChar">
    <w:name w:val="Body Text Char"/>
    <w:basedOn w:val="DefaultParagraphFont"/>
    <w:link w:val="BodyText"/>
    <w:uiPriority w:val="99"/>
    <w:rsid w:val="00FA2E7C"/>
    <w:rPr>
      <w:rFonts w:ascii="Arial" w:eastAsia="BatangChe" w:hAnsi="Arial" w:cs="Times New Roman"/>
      <w:lang w:val="x-none"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060238">
      <w:bodyDiv w:val="1"/>
      <w:marLeft w:val="0"/>
      <w:marRight w:val="0"/>
      <w:marTop w:val="0"/>
      <w:marBottom w:val="0"/>
      <w:divBdr>
        <w:top w:val="none" w:sz="0" w:space="0" w:color="auto"/>
        <w:left w:val="none" w:sz="0" w:space="0" w:color="auto"/>
        <w:bottom w:val="none" w:sz="0" w:space="0" w:color="auto"/>
        <w:right w:val="none" w:sz="0" w:space="0" w:color="auto"/>
      </w:divBdr>
    </w:div>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789862476">
      <w:bodyDiv w:val="1"/>
      <w:marLeft w:val="0"/>
      <w:marRight w:val="0"/>
      <w:marTop w:val="0"/>
      <w:marBottom w:val="0"/>
      <w:divBdr>
        <w:top w:val="none" w:sz="0" w:space="0" w:color="auto"/>
        <w:left w:val="none" w:sz="0" w:space="0" w:color="auto"/>
        <w:bottom w:val="none" w:sz="0" w:space="0" w:color="auto"/>
        <w:right w:val="none" w:sz="0" w:space="0" w:color="auto"/>
      </w:divBdr>
    </w:div>
    <w:div w:id="1297837547">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1873150965">
      <w:bodyDiv w:val="1"/>
      <w:marLeft w:val="0"/>
      <w:marRight w:val="0"/>
      <w:marTop w:val="0"/>
      <w:marBottom w:val="0"/>
      <w:divBdr>
        <w:top w:val="none" w:sz="0" w:space="0" w:color="auto"/>
        <w:left w:val="none" w:sz="0" w:space="0" w:color="auto"/>
        <w:bottom w:val="none" w:sz="0" w:space="0" w:color="auto"/>
        <w:right w:val="none" w:sz="0" w:space="0" w:color="auto"/>
      </w:divBdr>
    </w:div>
    <w:div w:id="2009093543">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Excel_Worksheet1.xls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oleObject" Target="embeddings/Microsoft_Excel_97-2003_Worksheet.xls"/><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_rels/header1.xml.rels><?xml version="1.0" encoding="UTF-8" standalone="yes"?>
<Relationships xmlns="http://schemas.openxmlformats.org/package/2006/relationships"><Relationship Id="rId3" Type="http://schemas.openxmlformats.org/officeDocument/2006/relationships/image" Target="media/image7.emf"/><Relationship Id="rId2" Type="http://schemas.openxmlformats.org/officeDocument/2006/relationships/image" Target="media/image6.jpeg"/><Relationship Id="rId1" Type="http://schemas.openxmlformats.org/officeDocument/2006/relationships/image" Target="media/image5.jpeg"/><Relationship Id="rId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1AA7DB-78FA-441E-A977-76474F4D67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1</Pages>
  <Words>4825</Words>
  <Characters>27508</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32269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a.saberinia</dc:creator>
  <cp:lastModifiedBy>amin esfandiari</cp:lastModifiedBy>
  <cp:revision>12</cp:revision>
  <cp:lastPrinted>2019-03-05T06:49:00Z</cp:lastPrinted>
  <dcterms:created xsi:type="dcterms:W3CDTF">2022-08-09T12:58:00Z</dcterms:created>
  <dcterms:modified xsi:type="dcterms:W3CDTF">2022-08-21T12:43:00Z</dcterms:modified>
</cp:coreProperties>
</file>